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7F3FD" w14:textId="2D8222E9" w:rsidR="00AE09B2" w:rsidRPr="009A351D" w:rsidRDefault="00AE09B2" w:rsidP="00AE09B2">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0B39B6">
        <w:rPr>
          <w:rFonts w:cs="Arial"/>
          <w:sz w:val="24"/>
          <w:szCs w:val="24"/>
        </w:rPr>
        <w:t>3</w:t>
      </w:r>
      <w:r w:rsidRPr="009A351D">
        <w:rPr>
          <w:rFonts w:cs="Arial"/>
          <w:i/>
          <w:sz w:val="24"/>
          <w:szCs w:val="24"/>
        </w:rPr>
        <w:tab/>
      </w:r>
      <w:r w:rsidRPr="009A351D">
        <w:rPr>
          <w:rFonts w:cs="Arial"/>
          <w:sz w:val="24"/>
          <w:szCs w:val="24"/>
          <w:lang w:val="en-US"/>
        </w:rPr>
        <w:t>R4-</w:t>
      </w:r>
      <w:r>
        <w:rPr>
          <w:rFonts w:cs="Arial"/>
          <w:sz w:val="24"/>
          <w:szCs w:val="24"/>
          <w:lang w:val="en-US"/>
        </w:rPr>
        <w:t>241</w:t>
      </w:r>
      <w:r w:rsidR="00FA6756">
        <w:rPr>
          <w:rFonts w:cs="Arial"/>
          <w:sz w:val="24"/>
          <w:szCs w:val="24"/>
          <w:lang w:val="en-US"/>
        </w:rPr>
        <w:t>8189</w:t>
      </w:r>
    </w:p>
    <w:p w14:paraId="4307F3F9" w14:textId="6A15D375" w:rsidR="00AE09B2" w:rsidRPr="00F34B8C" w:rsidRDefault="000B39B6" w:rsidP="00AE09B2">
      <w:pPr>
        <w:rPr>
          <w:rFonts w:ascii="Arial" w:eastAsia="宋体" w:hAnsi="Arial" w:cs="Arial"/>
          <w:b/>
          <w:noProof/>
          <w:sz w:val="24"/>
          <w:szCs w:val="24"/>
          <w:lang w:val="en-US" w:eastAsia="zh-CN"/>
        </w:rPr>
      </w:pPr>
      <w:r w:rsidRPr="000B39B6">
        <w:rPr>
          <w:rFonts w:ascii="Arial" w:eastAsia="宋体" w:hAnsi="Arial" w:cs="Arial"/>
          <w:b/>
          <w:noProof/>
          <w:sz w:val="24"/>
          <w:szCs w:val="24"/>
          <w:lang w:val="en-US" w:eastAsia="zh-CN"/>
        </w:rPr>
        <w:t>Orlando, US, 18</w:t>
      </w:r>
      <w:r w:rsidRPr="000B39B6">
        <w:rPr>
          <w:rFonts w:ascii="Arial" w:eastAsia="宋体" w:hAnsi="Arial" w:cs="Arial"/>
          <w:b/>
          <w:noProof/>
          <w:sz w:val="24"/>
          <w:szCs w:val="24"/>
          <w:vertAlign w:val="superscript"/>
          <w:lang w:val="en-US" w:eastAsia="zh-CN"/>
        </w:rPr>
        <w:t>th</w:t>
      </w:r>
      <w:r w:rsidRPr="000B39B6">
        <w:rPr>
          <w:rFonts w:ascii="Arial" w:eastAsia="宋体" w:hAnsi="Arial" w:cs="Arial"/>
          <w:b/>
          <w:noProof/>
          <w:sz w:val="24"/>
          <w:szCs w:val="24"/>
          <w:lang w:val="en-US" w:eastAsia="zh-CN"/>
        </w:rPr>
        <w:t xml:space="preserve"> – 22</w:t>
      </w:r>
      <w:r w:rsidRPr="000B39B6">
        <w:rPr>
          <w:rFonts w:ascii="Arial" w:eastAsia="宋体" w:hAnsi="Arial" w:cs="Arial"/>
          <w:b/>
          <w:noProof/>
          <w:sz w:val="24"/>
          <w:szCs w:val="24"/>
          <w:vertAlign w:val="superscript"/>
          <w:lang w:val="en-US" w:eastAsia="zh-CN"/>
        </w:rPr>
        <w:t>nd</w:t>
      </w:r>
      <w:r w:rsidRPr="000B39B6">
        <w:rPr>
          <w:rFonts w:ascii="Arial" w:eastAsia="宋体" w:hAnsi="Arial" w:cs="Arial"/>
          <w:b/>
          <w:noProof/>
          <w:sz w:val="24"/>
          <w:szCs w:val="24"/>
          <w:lang w:val="en-US" w:eastAsia="zh-CN"/>
        </w:rPr>
        <w:t xml:space="preserve"> November, 2024</w:t>
      </w:r>
    </w:p>
    <w:p w14:paraId="6EF90E08" w14:textId="77777777" w:rsidR="001F5D6A" w:rsidRPr="00AE09B2" w:rsidRDefault="001F5D6A" w:rsidP="00615E2A">
      <w:pPr>
        <w:rPr>
          <w:rFonts w:eastAsia="宋体"/>
          <w:lang w:val="en-US" w:eastAsia="zh-CN"/>
        </w:rPr>
      </w:pPr>
    </w:p>
    <w:p w14:paraId="639C4E3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E71001F"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004D5873">
        <w:rPr>
          <w:rFonts w:ascii="Arial" w:hAnsi="Arial" w:cs="Arial"/>
          <w:sz w:val="22"/>
        </w:rPr>
        <w:tab/>
      </w:r>
      <w:r w:rsidR="004D5873" w:rsidRPr="004D5873">
        <w:rPr>
          <w:rFonts w:ascii="Arial" w:hAnsi="Arial" w:cs="Arial"/>
          <w:sz w:val="22"/>
        </w:rPr>
        <w:t xml:space="preserve">Further discussion on SRS antenna switching requirements </w:t>
      </w:r>
    </w:p>
    <w:p w14:paraId="501EA04B" w14:textId="5549A6E0"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2259C3">
        <w:rPr>
          <w:rFonts w:ascii="Arial" w:hAnsi="Arial" w:cs="Arial"/>
          <w:sz w:val="22"/>
          <w:lang w:val="en-US"/>
        </w:rPr>
        <w:t>7</w:t>
      </w:r>
      <w:r w:rsidR="004D5873">
        <w:rPr>
          <w:rFonts w:ascii="Arial" w:hAnsi="Arial" w:cs="Arial"/>
          <w:sz w:val="22"/>
          <w:lang w:val="en-US"/>
        </w:rPr>
        <w:t>.1.1.</w:t>
      </w:r>
      <w:r w:rsidR="0045542F">
        <w:rPr>
          <w:rFonts w:ascii="Arial" w:hAnsi="Arial" w:cs="Arial"/>
          <w:sz w:val="22"/>
          <w:lang w:val="en-US"/>
        </w:rPr>
        <w:t>3</w:t>
      </w:r>
      <w:r w:rsidR="004D5873">
        <w:rPr>
          <w:rFonts w:ascii="Arial" w:hAnsi="Arial" w:cs="Arial"/>
          <w:sz w:val="22"/>
          <w:lang w:val="en-US"/>
        </w:rPr>
        <w:t>.3</w:t>
      </w:r>
    </w:p>
    <w:p w14:paraId="41F840FA"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6BE18797" w14:textId="77777777" w:rsidR="00FC0076" w:rsidRDefault="00E52C47" w:rsidP="004065E5">
      <w:pPr>
        <w:pStyle w:val="1"/>
        <w:rPr>
          <w:rFonts w:eastAsia="宋体"/>
          <w:lang w:eastAsia="zh-CN"/>
        </w:rPr>
      </w:pPr>
      <w:r>
        <w:rPr>
          <w:rFonts w:eastAsia="宋体" w:hint="eastAsia"/>
          <w:lang w:eastAsia="zh-CN"/>
        </w:rPr>
        <w:t>Introduction</w:t>
      </w:r>
    </w:p>
    <w:p w14:paraId="461BA4B7" w14:textId="2FEAD625" w:rsidR="007223D0" w:rsidRPr="00251033" w:rsidRDefault="00251033" w:rsidP="004962DF">
      <w:pPr>
        <w:jc w:val="both"/>
        <w:rPr>
          <w:rFonts w:eastAsia="等线"/>
          <w:lang w:eastAsia="zh-CN"/>
        </w:rPr>
      </w:pPr>
      <w:r>
        <w:rPr>
          <w:rFonts w:eastAsia="等线"/>
          <w:lang w:eastAsia="zh-CN"/>
        </w:rPr>
        <w:t>SRS antenna switching requirements are one of important aspects for 6Rx requirements. In the last meeting, we</w:t>
      </w:r>
      <w:r w:rsidR="00AC1C3B">
        <w:rPr>
          <w:rFonts w:eastAsia="等线"/>
          <w:lang w:eastAsia="zh-CN"/>
        </w:rPr>
        <w:t xml:space="preserve"> agreed to introduce additional breakpoint for band n104 and</w:t>
      </w:r>
      <w:r>
        <w:rPr>
          <w:rFonts w:eastAsia="等线"/>
          <w:lang w:eastAsia="zh-CN"/>
        </w:rPr>
        <w:t xml:space="preserve"> </w:t>
      </w:r>
      <w:r w:rsidR="00770AFC">
        <w:rPr>
          <w:rFonts w:eastAsia="等线"/>
          <w:lang w:eastAsia="zh-CN"/>
        </w:rPr>
        <w:t>decided</w:t>
      </w:r>
      <w:r>
        <w:rPr>
          <w:rFonts w:eastAsia="等线"/>
          <w:lang w:eastAsia="zh-CN"/>
        </w:rPr>
        <w:t xml:space="preserve"> </w:t>
      </w:r>
      <w:proofErr w:type="spellStart"/>
      <w:r w:rsidR="00E959E5" w:rsidRPr="00E959E5">
        <w:rPr>
          <w:rFonts w:eastAsia="等线"/>
          <w:lang w:eastAsia="zh-CN"/>
        </w:rPr>
        <w:t>ΔT</w:t>
      </w:r>
      <w:r w:rsidR="00E959E5" w:rsidRPr="00E959E5">
        <w:rPr>
          <w:rFonts w:eastAsia="等线"/>
          <w:vertAlign w:val="subscript"/>
          <w:lang w:eastAsia="zh-CN"/>
        </w:rPr>
        <w:t>RxSRS</w:t>
      </w:r>
      <w:proofErr w:type="spellEnd"/>
      <w:r w:rsidR="00E959E5" w:rsidRPr="00E959E5">
        <w:rPr>
          <w:rFonts w:eastAsia="等线"/>
          <w:lang w:eastAsia="zh-CN"/>
        </w:rPr>
        <w:t xml:space="preserve"> values</w:t>
      </w:r>
      <w:r w:rsidR="007768E1">
        <w:rPr>
          <w:rFonts w:eastAsia="等线"/>
          <w:lang w:eastAsia="zh-CN"/>
        </w:rPr>
        <w:t xml:space="preserve"> </w:t>
      </w:r>
      <w:r w:rsidR="00AC1C3B">
        <w:rPr>
          <w:rFonts w:eastAsia="等线"/>
          <w:lang w:eastAsia="zh-CN"/>
        </w:rPr>
        <w:t>for t1r6, t2r6, t1r6-t2r6</w:t>
      </w:r>
      <w:r w:rsidR="007768E1">
        <w:rPr>
          <w:rFonts w:eastAsia="等线"/>
          <w:lang w:eastAsia="zh-CN"/>
        </w:rPr>
        <w:t xml:space="preserve">, however, there </w:t>
      </w:r>
      <w:r w:rsidR="00AC1C3B">
        <w:rPr>
          <w:rFonts w:eastAsia="等线"/>
          <w:lang w:eastAsia="zh-CN"/>
        </w:rPr>
        <w:t>is</w:t>
      </w:r>
      <w:r w:rsidR="007768E1">
        <w:rPr>
          <w:rFonts w:eastAsia="等线"/>
          <w:lang w:eastAsia="zh-CN"/>
        </w:rPr>
        <w:t xml:space="preserve"> </w:t>
      </w:r>
      <w:r w:rsidR="00AC1C3B">
        <w:rPr>
          <w:rFonts w:eastAsia="等线"/>
          <w:lang w:eastAsia="zh-CN"/>
        </w:rPr>
        <w:t>more work to be done with the addition of t3r6</w:t>
      </w:r>
      <w:r>
        <w:rPr>
          <w:rFonts w:eastAsia="等线"/>
          <w:lang w:eastAsia="zh-CN"/>
        </w:rPr>
        <w:t>. The WFs are captured in [</w:t>
      </w:r>
      <w:r w:rsidR="000F6642">
        <w:rPr>
          <w:rFonts w:eastAsia="等线"/>
          <w:lang w:eastAsia="zh-CN"/>
        </w:rPr>
        <w:t>1</w:t>
      </w:r>
      <w:r>
        <w:rPr>
          <w:rFonts w:eastAsia="等线"/>
          <w:lang w:eastAsia="zh-CN"/>
        </w:rPr>
        <w:t>]. In this contribution, we will further discuss the SRS antenna switching requirements</w:t>
      </w:r>
      <w:r w:rsidR="00AC1C3B">
        <w:rPr>
          <w:rFonts w:eastAsia="等线"/>
          <w:lang w:eastAsia="zh-CN"/>
        </w:rPr>
        <w:t xml:space="preserve"> with the addition of t3r6</w:t>
      </w:r>
      <w:r>
        <w:rPr>
          <w:rFonts w:eastAsia="等线"/>
          <w:lang w:eastAsia="zh-CN"/>
        </w:rPr>
        <w:t>.</w:t>
      </w:r>
    </w:p>
    <w:p w14:paraId="2D8AD9DF" w14:textId="77777777" w:rsidR="00703A03" w:rsidRDefault="00853ECB" w:rsidP="00703A03">
      <w:pPr>
        <w:pStyle w:val="1"/>
        <w:rPr>
          <w:rFonts w:eastAsia="宋体"/>
          <w:lang w:eastAsia="zh-CN"/>
        </w:rPr>
      </w:pPr>
      <w:r>
        <w:rPr>
          <w:rFonts w:eastAsia="宋体" w:hint="eastAsia"/>
          <w:lang w:eastAsia="zh-CN"/>
        </w:rPr>
        <w:t>Discussi</w:t>
      </w:r>
      <w:r w:rsidR="00251033">
        <w:rPr>
          <w:rFonts w:eastAsia="宋体" w:hint="eastAsia"/>
          <w:lang w:eastAsia="zh-CN"/>
        </w:rPr>
        <w:t>on</w:t>
      </w:r>
    </w:p>
    <w:p w14:paraId="75FEE81F" w14:textId="5446FCC9" w:rsidR="00CB0749" w:rsidRPr="00717D1A" w:rsidRDefault="005A3029" w:rsidP="00AB6A68">
      <w:pPr>
        <w:jc w:val="both"/>
        <w:rPr>
          <w:lang w:val="en-US" w:eastAsia="zh-CN"/>
        </w:rPr>
      </w:pPr>
      <w:r w:rsidRPr="00717D1A">
        <w:rPr>
          <w:lang w:val="en-US" w:eastAsia="zh-CN"/>
        </w:rPr>
        <w:t>T</w:t>
      </w:r>
      <w:r w:rsidR="00B51A3E" w:rsidRPr="00717D1A">
        <w:rPr>
          <w:lang w:val="en-US" w:eastAsia="zh-CN"/>
        </w:rPr>
        <w:t>he WF</w:t>
      </w:r>
      <w:r w:rsidR="00AC1C3B">
        <w:rPr>
          <w:lang w:val="en-US" w:eastAsia="zh-CN"/>
        </w:rPr>
        <w:t xml:space="preserve"> [</w:t>
      </w:r>
      <w:r w:rsidR="000F6642">
        <w:rPr>
          <w:lang w:val="en-US" w:eastAsia="zh-CN"/>
        </w:rPr>
        <w:t>1</w:t>
      </w:r>
      <w:r w:rsidR="00AC1C3B">
        <w:rPr>
          <w:lang w:val="en-US" w:eastAsia="zh-CN"/>
        </w:rPr>
        <w:t>]</w:t>
      </w:r>
      <w:r w:rsidRPr="00717D1A">
        <w:rPr>
          <w:lang w:val="en-US" w:eastAsia="zh-CN"/>
        </w:rPr>
        <w:t xml:space="preserve"> for SRS antenna switching and ΔT</w:t>
      </w:r>
      <w:r w:rsidRPr="00717D1A">
        <w:rPr>
          <w:vertAlign w:val="subscript"/>
          <w:lang w:val="en-US" w:eastAsia="zh-CN"/>
        </w:rPr>
        <w:t>RxSRS</w:t>
      </w:r>
      <w:r w:rsidR="00B51A3E" w:rsidRPr="00717D1A">
        <w:rPr>
          <w:lang w:val="en-US" w:eastAsia="zh-CN"/>
        </w:rPr>
        <w:t xml:space="preserve"> of last meeting</w:t>
      </w:r>
      <w:r w:rsidRPr="00717D1A">
        <w:rPr>
          <w:lang w:val="en-US" w:eastAsia="zh-CN"/>
        </w:rPr>
        <w:t xml:space="preserve"> </w:t>
      </w:r>
      <w:r w:rsidRPr="00717D1A">
        <w:rPr>
          <w:rFonts w:hint="eastAsia"/>
          <w:lang w:val="en-US" w:eastAsia="zh-CN"/>
        </w:rPr>
        <w:t>was</w:t>
      </w:r>
      <w:r w:rsidRPr="00717D1A">
        <w:rPr>
          <w:lang w:val="en-US" w:eastAsia="zh-CN"/>
        </w:rPr>
        <w:t xml:space="preserve"> </w:t>
      </w:r>
      <w:r w:rsidRPr="00717D1A">
        <w:rPr>
          <w:rFonts w:hint="eastAsia"/>
          <w:lang w:val="en-US" w:eastAsia="zh-CN"/>
        </w:rPr>
        <w:t>captured</w:t>
      </w:r>
      <w:r w:rsidRPr="00717D1A">
        <w:rPr>
          <w:lang w:val="en-US" w:eastAsia="zh-CN"/>
        </w:rPr>
        <w:t xml:space="preserve"> as follows:</w:t>
      </w:r>
    </w:p>
    <w:tbl>
      <w:tblPr>
        <w:tblStyle w:val="aff0"/>
        <w:tblW w:w="0" w:type="auto"/>
        <w:tblLook w:val="04A0" w:firstRow="1" w:lastRow="0" w:firstColumn="1" w:lastColumn="0" w:noHBand="0" w:noVBand="1"/>
      </w:tblPr>
      <w:tblGrid>
        <w:gridCol w:w="9631"/>
      </w:tblGrid>
      <w:tr w:rsidR="0045542F" w14:paraId="6F192A84" w14:textId="77777777" w:rsidTr="0045542F">
        <w:tc>
          <w:tcPr>
            <w:tcW w:w="9631" w:type="dxa"/>
          </w:tcPr>
          <w:p w14:paraId="0E4439E6" w14:textId="77777777" w:rsidR="004A0486" w:rsidRPr="004A0486" w:rsidRDefault="004A0486" w:rsidP="004A0486">
            <w:pPr>
              <w:pStyle w:val="1"/>
              <w:numPr>
                <w:ilvl w:val="0"/>
                <w:numId w:val="0"/>
              </w:numPr>
              <w:pBdr>
                <w:top w:val="none" w:sz="0" w:space="0" w:color="auto"/>
              </w:pBdr>
              <w:ind w:left="432" w:hanging="432"/>
              <w:outlineLvl w:val="0"/>
              <w:rPr>
                <w:lang w:eastAsia="zh-CN"/>
              </w:rPr>
            </w:pPr>
            <w:bookmarkStart w:id="2" w:name="_Hlk166231653"/>
            <w:r w:rsidRPr="004A0486">
              <w:t>Topic 2:</w:t>
            </w:r>
            <w:r w:rsidRPr="004A0486">
              <w:tab/>
            </w:r>
            <w:r w:rsidRPr="004A0486">
              <w:rPr>
                <w:lang w:val="pt-BR"/>
              </w:rPr>
              <w:t>SRS antenna switching and ΔT</w:t>
            </w:r>
            <w:r w:rsidRPr="004A0486">
              <w:rPr>
                <w:vertAlign w:val="subscript"/>
                <w:lang w:val="pt-BR"/>
              </w:rPr>
              <w:t>RxSRS</w:t>
            </w:r>
          </w:p>
          <w:p w14:paraId="6A6DECC4" w14:textId="77777777" w:rsidR="004A0486" w:rsidRPr="00EF3FF4" w:rsidRDefault="004A0486" w:rsidP="004A0486">
            <w:pPr>
              <w:pStyle w:val="2"/>
              <w:numPr>
                <w:ilvl w:val="0"/>
                <w:numId w:val="0"/>
              </w:numPr>
              <w:spacing w:after="240"/>
              <w:ind w:left="576" w:hanging="576"/>
              <w:outlineLvl w:val="1"/>
              <w:rPr>
                <w:lang w:eastAsia="zh-CN"/>
              </w:rPr>
            </w:pPr>
            <w:r>
              <w:t>Sub-topic 2-1:</w:t>
            </w:r>
            <w:r>
              <w:tab/>
            </w:r>
            <w:r w:rsidRPr="001B3CCD">
              <w:t xml:space="preserve">General considerations for SRS antenna switching and </w:t>
            </w:r>
            <w:proofErr w:type="spellStart"/>
            <w:r w:rsidRPr="001B3CCD">
              <w:t>ΔT</w:t>
            </w:r>
            <w:r w:rsidRPr="001B3CCD">
              <w:rPr>
                <w:vertAlign w:val="subscript"/>
              </w:rPr>
              <w:t>RxSRS</w:t>
            </w:r>
            <w:proofErr w:type="spellEnd"/>
          </w:p>
          <w:p w14:paraId="16210E98" w14:textId="77777777" w:rsidR="004A0486" w:rsidRDefault="004A0486" w:rsidP="004A0486">
            <w:pPr>
              <w:rPr>
                <w:b/>
                <w:lang w:eastAsia="zh-CN"/>
              </w:rPr>
            </w:pPr>
            <w:r w:rsidRPr="000061CE">
              <w:rPr>
                <w:b/>
                <w:u w:val="single"/>
                <w:lang w:eastAsia="ko-KR"/>
              </w:rPr>
              <w:t xml:space="preserve">Issue 2-1-1: </w:t>
            </w:r>
            <w:r w:rsidRPr="0090497E">
              <w:rPr>
                <w:b/>
                <w:u w:val="single"/>
                <w:lang w:eastAsia="ko-KR"/>
              </w:rPr>
              <w:t xml:space="preserve">Whether to consider an additional breakpoint for bands whose </w:t>
            </w:r>
            <w:proofErr w:type="spellStart"/>
            <w:r w:rsidRPr="0090497E">
              <w:rPr>
                <w:b/>
                <w:u w:val="single"/>
                <w:lang w:eastAsia="ko-KR"/>
              </w:rPr>
              <w:t>F</w:t>
            </w:r>
            <w:r w:rsidRPr="006E7E55">
              <w:rPr>
                <w:b/>
                <w:u w:val="single"/>
                <w:vertAlign w:val="subscript"/>
                <w:lang w:eastAsia="ko-KR"/>
              </w:rPr>
              <w:t>UL_high</w:t>
            </w:r>
            <w:proofErr w:type="spellEnd"/>
            <w:r w:rsidRPr="0090497E">
              <w:rPr>
                <w:b/>
                <w:u w:val="single"/>
                <w:lang w:eastAsia="ko-KR"/>
              </w:rPr>
              <w:t xml:space="preserve"> is higher than the </w:t>
            </w:r>
            <w:proofErr w:type="spellStart"/>
            <w:r w:rsidRPr="0090497E">
              <w:rPr>
                <w:b/>
                <w:u w:val="single"/>
                <w:lang w:eastAsia="ko-KR"/>
              </w:rPr>
              <w:t>F</w:t>
            </w:r>
            <w:r w:rsidRPr="006E7E55">
              <w:rPr>
                <w:b/>
                <w:u w:val="single"/>
                <w:vertAlign w:val="subscript"/>
                <w:lang w:eastAsia="ko-KR"/>
              </w:rPr>
              <w:t>UL_low</w:t>
            </w:r>
            <w:proofErr w:type="spellEnd"/>
            <w:r w:rsidRPr="0090497E">
              <w:rPr>
                <w:b/>
                <w:u w:val="single"/>
                <w:lang w:eastAsia="ko-KR"/>
              </w:rPr>
              <w:t xml:space="preserve"> of n104</w:t>
            </w:r>
          </w:p>
          <w:p w14:paraId="789E1E39" w14:textId="56CCB62F" w:rsidR="004A0486" w:rsidRDefault="004A0486" w:rsidP="004A0486">
            <w:pPr>
              <w:rPr>
                <w:lang w:eastAsia="zh-CN"/>
              </w:rPr>
            </w:pPr>
            <w:r>
              <w:rPr>
                <w:b/>
                <w:lang w:eastAsia="zh-CN"/>
              </w:rPr>
              <w:t>Agreement</w:t>
            </w:r>
            <w:r>
              <w:rPr>
                <w:lang w:eastAsia="zh-CN"/>
              </w:rPr>
              <w:t>: RAN4 agrees to c</w:t>
            </w:r>
            <w:r w:rsidRPr="0090497E">
              <w:rPr>
                <w:lang w:eastAsia="zh-CN"/>
              </w:rPr>
              <w:t xml:space="preserve">onsider additional breakpoint for bands whose </w:t>
            </w:r>
            <w:proofErr w:type="spellStart"/>
            <w:r w:rsidRPr="0090497E">
              <w:rPr>
                <w:lang w:eastAsia="zh-CN"/>
              </w:rPr>
              <w:t>F</w:t>
            </w:r>
            <w:r w:rsidRPr="006E7E55">
              <w:rPr>
                <w:vertAlign w:val="subscript"/>
                <w:lang w:eastAsia="zh-CN"/>
              </w:rPr>
              <w:t>UL_high</w:t>
            </w:r>
            <w:proofErr w:type="spellEnd"/>
            <w:r w:rsidRPr="0090497E">
              <w:rPr>
                <w:lang w:eastAsia="zh-CN"/>
              </w:rPr>
              <w:t xml:space="preserve"> is higher than the </w:t>
            </w:r>
            <w:proofErr w:type="spellStart"/>
            <w:r w:rsidRPr="0090497E">
              <w:rPr>
                <w:lang w:eastAsia="zh-CN"/>
              </w:rPr>
              <w:t>F</w:t>
            </w:r>
            <w:r w:rsidRPr="006E7E55">
              <w:rPr>
                <w:vertAlign w:val="subscript"/>
                <w:lang w:eastAsia="zh-CN"/>
              </w:rPr>
              <w:t>UL_low</w:t>
            </w:r>
            <w:proofErr w:type="spellEnd"/>
            <w:r w:rsidRPr="0090497E">
              <w:rPr>
                <w:lang w:eastAsia="zh-CN"/>
              </w:rPr>
              <w:t xml:space="preserve"> of n104</w:t>
            </w:r>
            <w:r>
              <w:rPr>
                <w:lang w:eastAsia="zh-CN"/>
              </w:rPr>
              <w:t>.</w:t>
            </w:r>
          </w:p>
          <w:p w14:paraId="64FA71F5" w14:textId="77777777" w:rsidR="004A0486" w:rsidRPr="00EF3FF4" w:rsidRDefault="004A0486" w:rsidP="004A0486">
            <w:pPr>
              <w:pStyle w:val="2"/>
              <w:numPr>
                <w:ilvl w:val="0"/>
                <w:numId w:val="0"/>
              </w:numPr>
              <w:spacing w:after="240"/>
              <w:ind w:left="576" w:hanging="576"/>
              <w:outlineLvl w:val="1"/>
              <w:rPr>
                <w:lang w:eastAsia="zh-CN"/>
              </w:rPr>
            </w:pPr>
            <w:r>
              <w:t>Sub-topic 2-2:</w:t>
            </w:r>
            <w:r>
              <w:tab/>
            </w:r>
            <w:r w:rsidRPr="002301EB">
              <w:rPr>
                <w:lang w:val="pt-BR"/>
              </w:rPr>
              <w:t>ΔT</w:t>
            </w:r>
            <w:r w:rsidRPr="002301EB">
              <w:rPr>
                <w:vertAlign w:val="subscript"/>
                <w:lang w:val="pt-BR"/>
              </w:rPr>
              <w:t>RxSRS</w:t>
            </w:r>
            <w:r w:rsidRPr="002301EB">
              <w:t xml:space="preserve"> values</w:t>
            </w:r>
          </w:p>
          <w:p w14:paraId="76F2AA94" w14:textId="77777777" w:rsidR="004A0486" w:rsidRDefault="004A0486" w:rsidP="004A0486">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-2-1: </w:t>
            </w:r>
            <w:r w:rsidRPr="0090497E">
              <w:rPr>
                <w:b/>
                <w:u w:val="single"/>
                <w:lang w:eastAsia="ko-KR"/>
              </w:rPr>
              <w:t>Proposed ∆</w:t>
            </w:r>
            <w:proofErr w:type="spellStart"/>
            <w:r w:rsidRPr="0090497E">
              <w:rPr>
                <w:b/>
                <w:u w:val="single"/>
                <w:lang w:eastAsia="ko-KR"/>
              </w:rPr>
              <w:t>T</w:t>
            </w:r>
            <w:r w:rsidRPr="0090497E">
              <w:rPr>
                <w:b/>
                <w:u w:val="single"/>
                <w:vertAlign w:val="subscript"/>
                <w:lang w:eastAsia="ko-KR"/>
              </w:rPr>
              <w:t>RxSRS</w:t>
            </w:r>
            <w:proofErr w:type="spellEnd"/>
            <w:r w:rsidRPr="0090497E">
              <w:rPr>
                <w:b/>
                <w:u w:val="single"/>
                <w:lang w:eastAsia="ko-KR"/>
              </w:rPr>
              <w:t xml:space="preserve"> values for t1r6, t2r6, and t1r6-t2r6</w:t>
            </w:r>
          </w:p>
          <w:p w14:paraId="5686E327" w14:textId="77777777" w:rsidR="004A0486" w:rsidRDefault="004A0486" w:rsidP="004A0486">
            <w:pPr>
              <w:rPr>
                <w:lang w:eastAsia="zh-CN"/>
              </w:rPr>
            </w:pPr>
            <w:r>
              <w:rPr>
                <w:b/>
                <w:lang w:eastAsia="zh-CN"/>
              </w:rPr>
              <w:t>Agreement</w:t>
            </w:r>
            <w:r>
              <w:rPr>
                <w:lang w:eastAsia="zh-CN"/>
              </w:rPr>
              <w:t>: RAN4 agrees to adopt the values for Bands n79 and n104 as specified below.</w:t>
            </w:r>
          </w:p>
          <w:p w14:paraId="0FC544E2" w14:textId="77777777" w:rsidR="004A0486" w:rsidRPr="00836663" w:rsidRDefault="004A0486" w:rsidP="004A0486">
            <w:pPr>
              <w:pStyle w:val="TH"/>
              <w:rPr>
                <w:lang w:eastAsia="zh-CN"/>
              </w:rPr>
            </w:pPr>
            <w:r w:rsidRPr="00207FEE">
              <w:rPr>
                <w:lang w:eastAsia="zh-CN"/>
              </w:rPr>
              <w:t xml:space="preserve">Table: </w:t>
            </w:r>
            <w:proofErr w:type="spellStart"/>
            <w:r w:rsidRPr="00227DB6">
              <w:rPr>
                <w:lang w:eastAsia="zh-CN"/>
              </w:rPr>
              <w:t>ΔT</w:t>
            </w:r>
            <w:r w:rsidRPr="00227DB6">
              <w:rPr>
                <w:vertAlign w:val="subscript"/>
                <w:lang w:eastAsia="zh-CN"/>
              </w:rPr>
              <w:t>RxSRS</w:t>
            </w:r>
            <w:proofErr w:type="spellEnd"/>
            <w:r w:rsidRPr="00227DB6">
              <w:rPr>
                <w:lang w:eastAsia="zh-CN"/>
              </w:rPr>
              <w:t xml:space="preserve"> </w:t>
            </w:r>
            <w:r>
              <w:rPr>
                <w:lang w:eastAsia="zh-CN"/>
              </w:rPr>
              <w:t>values</w:t>
            </w:r>
          </w:p>
          <w:tbl>
            <w:tblPr>
              <w:tblW w:w="0" w:type="auto"/>
              <w:jc w:val="center"/>
              <w:tblLook w:val="04A0" w:firstRow="1" w:lastRow="0" w:firstColumn="1" w:lastColumn="0" w:noHBand="0" w:noVBand="1"/>
            </w:tblPr>
            <w:tblGrid>
              <w:gridCol w:w="1667"/>
              <w:gridCol w:w="1646"/>
              <w:gridCol w:w="1646"/>
              <w:gridCol w:w="2036"/>
            </w:tblGrid>
            <w:tr w:rsidR="004A0486" w:rsidRPr="00A64D83" w14:paraId="56F59D0D" w14:textId="77777777" w:rsidTr="00DD145A">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0534B" w14:textId="77777777" w:rsidR="004A0486" w:rsidRPr="00A64D83" w:rsidRDefault="004A0486" w:rsidP="004A0486">
                  <w:pPr>
                    <w:pStyle w:val="TAH"/>
                    <w:rPr>
                      <w:rFonts w:eastAsia="等线"/>
                      <w:lang w:val="en-US" w:eastAsia="zh-CN"/>
                    </w:rPr>
                  </w:pPr>
                  <w:r w:rsidRPr="00A64D83">
                    <w:rPr>
                      <w:rFonts w:eastAsia="等线"/>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B818C6" w14:textId="77777777" w:rsidR="004A0486" w:rsidRPr="00A64D83" w:rsidRDefault="004A0486" w:rsidP="004A0486">
                  <w:pPr>
                    <w:pStyle w:val="TAH"/>
                    <w:rPr>
                      <w:rFonts w:eastAsia="等线"/>
                      <w:lang w:val="en-US" w:eastAsia="zh-CN"/>
                    </w:rPr>
                  </w:pPr>
                  <w:proofErr w:type="spellStart"/>
                  <w:r w:rsidRPr="00A64D83">
                    <w:rPr>
                      <w:rFonts w:eastAsia="等线"/>
                      <w:lang w:val="en-US" w:eastAsia="zh-CN"/>
                    </w:rPr>
                    <w:t>ΔT</w:t>
                  </w:r>
                  <w:r w:rsidRPr="00A90155">
                    <w:rPr>
                      <w:rFonts w:eastAsia="等线"/>
                      <w:vertAlign w:val="subscript"/>
                      <w:lang w:val="en-US" w:eastAsia="zh-CN"/>
                    </w:rPr>
                    <w:t>RxSRS</w:t>
                  </w:r>
                  <w:proofErr w:type="spellEnd"/>
                  <w:r w:rsidRPr="00A64D83">
                    <w:rPr>
                      <w:rFonts w:eastAsia="等线"/>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9B2411" w14:textId="77777777" w:rsidR="004A0486" w:rsidRPr="00A64D83" w:rsidRDefault="004A0486" w:rsidP="004A0486">
                  <w:pPr>
                    <w:pStyle w:val="TAH"/>
                    <w:rPr>
                      <w:rFonts w:eastAsia="等线"/>
                      <w:lang w:val="en-US" w:eastAsia="zh-CN"/>
                    </w:rPr>
                  </w:pPr>
                  <w:proofErr w:type="spellStart"/>
                  <w:r w:rsidRPr="00A64D83">
                    <w:rPr>
                      <w:rFonts w:eastAsia="等线"/>
                      <w:lang w:val="en-US" w:eastAsia="zh-CN"/>
                    </w:rPr>
                    <w:t>ΔT</w:t>
                  </w:r>
                  <w:r w:rsidRPr="00A90155">
                    <w:rPr>
                      <w:rFonts w:eastAsia="等线"/>
                      <w:vertAlign w:val="subscript"/>
                      <w:lang w:val="en-US" w:eastAsia="zh-CN"/>
                    </w:rPr>
                    <w:t>RxSRS</w:t>
                  </w:r>
                  <w:proofErr w:type="spellEnd"/>
                  <w:r w:rsidRPr="00A64D83">
                    <w:rPr>
                      <w:rFonts w:eastAsia="等线"/>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C38C99" w14:textId="77777777" w:rsidR="004A0486" w:rsidRPr="00A64D83" w:rsidRDefault="004A0486" w:rsidP="004A0486">
                  <w:pPr>
                    <w:pStyle w:val="TAH"/>
                    <w:rPr>
                      <w:rFonts w:eastAsia="等线"/>
                      <w:lang w:val="en-US" w:eastAsia="zh-CN"/>
                    </w:rPr>
                  </w:pPr>
                  <w:proofErr w:type="spellStart"/>
                  <w:r w:rsidRPr="00A64D83">
                    <w:rPr>
                      <w:rFonts w:eastAsia="等线"/>
                      <w:lang w:val="en-US" w:eastAsia="zh-CN"/>
                    </w:rPr>
                    <w:t>ΔT</w:t>
                  </w:r>
                  <w:r w:rsidRPr="00A90155">
                    <w:rPr>
                      <w:rFonts w:eastAsia="等线"/>
                      <w:vertAlign w:val="subscript"/>
                      <w:lang w:val="en-US" w:eastAsia="zh-CN"/>
                    </w:rPr>
                    <w:t>RxSRS</w:t>
                  </w:r>
                  <w:proofErr w:type="spellEnd"/>
                  <w:r w:rsidRPr="00A64D83">
                    <w:rPr>
                      <w:rFonts w:eastAsia="等线"/>
                      <w:lang w:val="en-US" w:eastAsia="zh-CN"/>
                    </w:rPr>
                    <w:t xml:space="preserve"> t1r6-t2r6 (dB)</w:t>
                  </w:r>
                </w:p>
              </w:tc>
            </w:tr>
            <w:tr w:rsidR="004A0486" w:rsidRPr="00A64D83" w14:paraId="383B58F1" w14:textId="77777777" w:rsidTr="00DD145A">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96E2E7" w14:textId="77777777" w:rsidR="004A0486" w:rsidRPr="00A64D83" w:rsidRDefault="004A0486" w:rsidP="004A0486">
                  <w:pPr>
                    <w:pStyle w:val="TAL"/>
                    <w:spacing w:after="240"/>
                    <w:rPr>
                      <w:rFonts w:eastAsia="等线"/>
                      <w:lang w:val="en-US" w:eastAsia="zh-CN"/>
                    </w:rPr>
                  </w:pPr>
                  <w:r w:rsidRPr="00A64D83">
                    <w:rPr>
                      <w:rFonts w:eastAsia="等线"/>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628B6FF6" w14:textId="77777777" w:rsidR="004A0486" w:rsidRPr="00A64D83" w:rsidRDefault="004A0486" w:rsidP="004A0486">
                  <w:pPr>
                    <w:pStyle w:val="TAC"/>
                    <w:rPr>
                      <w:rFonts w:eastAsia="等线"/>
                      <w:lang w:val="en-US" w:eastAsia="zh-CN"/>
                    </w:rPr>
                  </w:pPr>
                  <w:r w:rsidRPr="00A64D83">
                    <w:rPr>
                      <w:rFonts w:eastAsia="等线"/>
                      <w:lang w:val="en-US" w:eastAsia="zh-CN"/>
                    </w:rPr>
                    <w:t>5.</w:t>
                  </w:r>
                  <w:r>
                    <w:rPr>
                      <w:rFonts w:eastAsia="等线"/>
                      <w:lang w:val="en-US" w:eastAsia="zh-CN"/>
                    </w:rPr>
                    <w:t>5</w:t>
                  </w:r>
                </w:p>
              </w:tc>
              <w:tc>
                <w:tcPr>
                  <w:tcW w:w="0" w:type="auto"/>
                  <w:tcBorders>
                    <w:top w:val="nil"/>
                    <w:left w:val="nil"/>
                    <w:bottom w:val="single" w:sz="4" w:space="0" w:color="auto"/>
                    <w:right w:val="single" w:sz="4" w:space="0" w:color="auto"/>
                  </w:tcBorders>
                  <w:shd w:val="clear" w:color="auto" w:fill="auto"/>
                  <w:noWrap/>
                  <w:vAlign w:val="center"/>
                </w:tcPr>
                <w:p w14:paraId="1A532B7A" w14:textId="77777777" w:rsidR="004A0486" w:rsidRPr="00A64D83" w:rsidRDefault="004A0486" w:rsidP="004A0486">
                  <w:pPr>
                    <w:pStyle w:val="TAC"/>
                    <w:rPr>
                      <w:rFonts w:eastAsia="等线"/>
                      <w:lang w:val="en-US" w:eastAsia="zh-CN"/>
                    </w:rPr>
                  </w:pPr>
                  <w:r>
                    <w:rPr>
                      <w:rFonts w:eastAsia="等线"/>
                      <w:lang w:val="en-US" w:eastAsia="zh-CN"/>
                    </w:rPr>
                    <w:t>5.0</w:t>
                  </w:r>
                </w:p>
              </w:tc>
              <w:tc>
                <w:tcPr>
                  <w:tcW w:w="0" w:type="auto"/>
                  <w:tcBorders>
                    <w:top w:val="nil"/>
                    <w:left w:val="nil"/>
                    <w:bottom w:val="single" w:sz="4" w:space="0" w:color="auto"/>
                    <w:right w:val="single" w:sz="4" w:space="0" w:color="auto"/>
                  </w:tcBorders>
                  <w:shd w:val="clear" w:color="auto" w:fill="auto"/>
                  <w:noWrap/>
                  <w:vAlign w:val="center"/>
                </w:tcPr>
                <w:p w14:paraId="03B7AB82" w14:textId="77777777" w:rsidR="004A0486" w:rsidRPr="00A64D83" w:rsidRDefault="004A0486" w:rsidP="004A0486">
                  <w:pPr>
                    <w:pStyle w:val="TAC"/>
                    <w:rPr>
                      <w:rFonts w:eastAsia="等线"/>
                      <w:lang w:val="en-US" w:eastAsia="zh-CN"/>
                    </w:rPr>
                  </w:pPr>
                  <w:r>
                    <w:rPr>
                      <w:rFonts w:eastAsia="等线"/>
                      <w:lang w:val="en-US" w:eastAsia="zh-CN"/>
                    </w:rPr>
                    <w:t>6.0</w:t>
                  </w:r>
                </w:p>
              </w:tc>
            </w:tr>
            <w:tr w:rsidR="004A0486" w:rsidRPr="00A64D83" w14:paraId="6996489C" w14:textId="77777777" w:rsidTr="00DD145A">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FF0AA" w14:textId="77777777" w:rsidR="004A0486" w:rsidRPr="00A64D83" w:rsidRDefault="004A0486" w:rsidP="004A0486">
                  <w:pPr>
                    <w:pStyle w:val="TAL"/>
                    <w:spacing w:after="240"/>
                    <w:rPr>
                      <w:rFonts w:eastAsia="等线"/>
                      <w:lang w:val="en-US" w:eastAsia="zh-CN"/>
                    </w:rPr>
                  </w:pPr>
                  <w:r w:rsidRPr="00A64D83">
                    <w:rPr>
                      <w:rFonts w:eastAsia="等线"/>
                      <w:lang w:val="en-US" w:eastAsia="zh-CN"/>
                    </w:rPr>
                    <w:t>B</w:t>
                  </w:r>
                  <w:r>
                    <w:rPr>
                      <w:rFonts w:eastAsia="等线"/>
                      <w:lang w:val="en-US" w:eastAsia="zh-CN"/>
                    </w:rPr>
                    <w:t>and n104</w:t>
                  </w:r>
                </w:p>
              </w:tc>
              <w:tc>
                <w:tcPr>
                  <w:tcW w:w="0" w:type="auto"/>
                  <w:tcBorders>
                    <w:top w:val="nil"/>
                    <w:left w:val="nil"/>
                    <w:bottom w:val="single" w:sz="4" w:space="0" w:color="auto"/>
                    <w:right w:val="single" w:sz="4" w:space="0" w:color="auto"/>
                  </w:tcBorders>
                  <w:shd w:val="clear" w:color="auto" w:fill="auto"/>
                  <w:noWrap/>
                  <w:vAlign w:val="center"/>
                  <w:hideMark/>
                </w:tcPr>
                <w:p w14:paraId="5F507ECD" w14:textId="77777777" w:rsidR="004A0486" w:rsidRPr="00A64D83" w:rsidRDefault="004A0486" w:rsidP="004A0486">
                  <w:pPr>
                    <w:pStyle w:val="TAC"/>
                    <w:rPr>
                      <w:rFonts w:eastAsia="等线"/>
                      <w:lang w:val="en-US" w:eastAsia="zh-CN"/>
                    </w:rPr>
                  </w:pPr>
                  <w:r>
                    <w:rPr>
                      <w:rFonts w:eastAsia="等线"/>
                      <w:lang w:val="en-US" w:eastAsia="zh-CN"/>
                    </w:rPr>
                    <w:t>6.5</w:t>
                  </w:r>
                </w:p>
              </w:tc>
              <w:tc>
                <w:tcPr>
                  <w:tcW w:w="0" w:type="auto"/>
                  <w:tcBorders>
                    <w:top w:val="nil"/>
                    <w:left w:val="nil"/>
                    <w:bottom w:val="single" w:sz="4" w:space="0" w:color="auto"/>
                    <w:right w:val="single" w:sz="4" w:space="0" w:color="auto"/>
                  </w:tcBorders>
                  <w:shd w:val="clear" w:color="auto" w:fill="auto"/>
                  <w:noWrap/>
                  <w:vAlign w:val="center"/>
                  <w:hideMark/>
                </w:tcPr>
                <w:p w14:paraId="2E1D5E88" w14:textId="77777777" w:rsidR="004A0486" w:rsidRPr="00A64D83" w:rsidRDefault="004A0486" w:rsidP="004A0486">
                  <w:pPr>
                    <w:pStyle w:val="TAC"/>
                    <w:rPr>
                      <w:rFonts w:eastAsia="等线"/>
                      <w:lang w:val="en-US" w:eastAsia="zh-CN"/>
                    </w:rPr>
                  </w:pPr>
                  <w:r>
                    <w:rPr>
                      <w:rFonts w:eastAsia="等线"/>
                      <w:lang w:val="en-US" w:eastAsia="zh-CN"/>
                    </w:rPr>
                    <w:t>5.5</w:t>
                  </w:r>
                </w:p>
              </w:tc>
              <w:tc>
                <w:tcPr>
                  <w:tcW w:w="0" w:type="auto"/>
                  <w:tcBorders>
                    <w:top w:val="nil"/>
                    <w:left w:val="nil"/>
                    <w:bottom w:val="single" w:sz="4" w:space="0" w:color="auto"/>
                    <w:right w:val="single" w:sz="4" w:space="0" w:color="auto"/>
                  </w:tcBorders>
                  <w:shd w:val="clear" w:color="auto" w:fill="auto"/>
                  <w:noWrap/>
                  <w:vAlign w:val="center"/>
                  <w:hideMark/>
                </w:tcPr>
                <w:p w14:paraId="37C05C00" w14:textId="77777777" w:rsidR="004A0486" w:rsidRPr="00A64D83" w:rsidRDefault="004A0486" w:rsidP="004A0486">
                  <w:pPr>
                    <w:pStyle w:val="TAC"/>
                    <w:rPr>
                      <w:rFonts w:eastAsia="等线"/>
                      <w:lang w:val="en-US" w:eastAsia="zh-CN"/>
                    </w:rPr>
                  </w:pPr>
                  <w:r>
                    <w:rPr>
                      <w:rFonts w:eastAsia="等线"/>
                      <w:lang w:val="en-US" w:eastAsia="zh-CN"/>
                    </w:rPr>
                    <w:t>7.0</w:t>
                  </w:r>
                </w:p>
              </w:tc>
            </w:tr>
          </w:tbl>
          <w:p w14:paraId="456C75FE" w14:textId="77777777" w:rsidR="004A0486" w:rsidRDefault="004A0486" w:rsidP="004A0486">
            <w:pPr>
              <w:rPr>
                <w:lang w:eastAsia="zh-CN"/>
              </w:rPr>
            </w:pPr>
          </w:p>
          <w:p w14:paraId="6CF76BA2" w14:textId="77777777" w:rsidR="004A0486" w:rsidRDefault="004A0486" w:rsidP="004A0486">
            <w:pPr>
              <w:rPr>
                <w:b/>
                <w:lang w:eastAsia="zh-CN"/>
              </w:rPr>
            </w:pPr>
            <w:r w:rsidRPr="0090253B">
              <w:rPr>
                <w:b/>
                <w:u w:val="single"/>
                <w:lang w:eastAsia="ko-KR"/>
              </w:rPr>
              <w:t xml:space="preserve">Issue </w:t>
            </w:r>
            <w:r>
              <w:rPr>
                <w:b/>
                <w:u w:val="single"/>
                <w:lang w:eastAsia="ko-KR"/>
              </w:rPr>
              <w:t>2</w:t>
            </w:r>
            <w:r w:rsidRPr="0090253B">
              <w:rPr>
                <w:b/>
                <w:u w:val="single"/>
                <w:lang w:eastAsia="ko-KR"/>
              </w:rPr>
              <w:t>-2-</w:t>
            </w:r>
            <w:r>
              <w:rPr>
                <w:b/>
                <w:u w:val="single"/>
                <w:lang w:eastAsia="ko-KR"/>
              </w:rPr>
              <w:t>2</w:t>
            </w:r>
            <w:r w:rsidRPr="0090253B">
              <w:rPr>
                <w:b/>
                <w:u w:val="single"/>
                <w:lang w:eastAsia="ko-KR"/>
              </w:rPr>
              <w:t xml:space="preserve">: </w:t>
            </w:r>
            <w:r w:rsidRPr="0090497E">
              <w:rPr>
                <w:b/>
                <w:u w:val="single"/>
                <w:lang w:eastAsia="ko-KR"/>
              </w:rPr>
              <w:t>Proposed ∆</w:t>
            </w:r>
            <w:proofErr w:type="spellStart"/>
            <w:r w:rsidRPr="0090497E">
              <w:rPr>
                <w:b/>
                <w:u w:val="single"/>
                <w:lang w:eastAsia="ko-KR"/>
              </w:rPr>
              <w:t>T</w:t>
            </w:r>
            <w:r w:rsidRPr="0090497E">
              <w:rPr>
                <w:b/>
                <w:u w:val="single"/>
                <w:vertAlign w:val="subscript"/>
                <w:lang w:eastAsia="ko-KR"/>
              </w:rPr>
              <w:t>RxSRS</w:t>
            </w:r>
            <w:proofErr w:type="spellEnd"/>
            <w:r w:rsidRPr="0090497E">
              <w:rPr>
                <w:b/>
                <w:u w:val="single"/>
                <w:lang w:eastAsia="ko-KR"/>
              </w:rPr>
              <w:t xml:space="preserve"> values for </w:t>
            </w:r>
            <w:r w:rsidRPr="00A90155">
              <w:rPr>
                <w:b/>
                <w:u w:val="single"/>
                <w:lang w:eastAsia="ko-KR"/>
              </w:rPr>
              <w:t>t3r6, t1r6-t3r6, t2r6-t3r6, and t1r6-t2r6-t3r6</w:t>
            </w:r>
          </w:p>
          <w:p w14:paraId="7ADF99B8" w14:textId="57D6479D" w:rsidR="0045542F" w:rsidRDefault="004A0486" w:rsidP="004A0486">
            <w:pPr>
              <w:rPr>
                <w:lang w:eastAsia="zh-CN"/>
              </w:rPr>
            </w:pPr>
            <w:r>
              <w:rPr>
                <w:b/>
                <w:lang w:eastAsia="zh-CN"/>
              </w:rPr>
              <w:t>Agreement</w:t>
            </w:r>
            <w:r>
              <w:rPr>
                <w:lang w:eastAsia="zh-CN"/>
              </w:rPr>
              <w:t xml:space="preserve">: </w:t>
            </w:r>
            <w:r w:rsidRPr="00A90155">
              <w:rPr>
                <w:lang w:eastAsia="zh-CN"/>
              </w:rPr>
              <w:t>As this is the first RAN4 meeting since the confirmation that RAN1 will consider t3r6, companies are encouraged to provide ∆</w:t>
            </w:r>
            <w:proofErr w:type="spellStart"/>
            <w:r w:rsidRPr="00A90155">
              <w:rPr>
                <w:lang w:eastAsia="zh-CN"/>
              </w:rPr>
              <w:t>T</w:t>
            </w:r>
            <w:r w:rsidRPr="00A90155">
              <w:rPr>
                <w:vertAlign w:val="subscript"/>
                <w:lang w:eastAsia="zh-CN"/>
              </w:rPr>
              <w:t>RxSRS</w:t>
            </w:r>
            <w:proofErr w:type="spellEnd"/>
            <w:r w:rsidRPr="00A90155">
              <w:rPr>
                <w:lang w:eastAsia="zh-CN"/>
              </w:rPr>
              <w:t xml:space="preserve"> values for </w:t>
            </w:r>
            <w:r w:rsidR="00AC1C3B">
              <w:rPr>
                <w:lang w:eastAsia="zh-CN"/>
              </w:rPr>
              <w:t>c</w:t>
            </w:r>
            <w:r w:rsidRPr="00A90155">
              <w:rPr>
                <w:lang w:eastAsia="zh-CN"/>
              </w:rPr>
              <w:t xml:space="preserve"> at RAN4#113 for further discussion with the Apple and Qualcomm proposals</w:t>
            </w:r>
            <w:r>
              <w:rPr>
                <w:lang w:eastAsia="zh-CN"/>
              </w:rPr>
              <w:t xml:space="preserve"> in </w:t>
            </w:r>
            <w:r w:rsidRPr="00A90155">
              <w:rPr>
                <w:lang w:eastAsia="zh-CN"/>
              </w:rPr>
              <w:t>R4-2415324</w:t>
            </w:r>
            <w:r>
              <w:rPr>
                <w:lang w:eastAsia="zh-CN"/>
              </w:rPr>
              <w:t xml:space="preserve"> and </w:t>
            </w:r>
            <w:r w:rsidRPr="00A90155">
              <w:rPr>
                <w:lang w:eastAsia="zh-CN"/>
              </w:rPr>
              <w:t>R4-2416264</w:t>
            </w:r>
            <w:r>
              <w:rPr>
                <w:lang w:eastAsia="zh-CN"/>
              </w:rPr>
              <w:t>, respectively</w:t>
            </w:r>
            <w:r w:rsidRPr="00A90155">
              <w:rPr>
                <w:lang w:eastAsia="zh-CN"/>
              </w:rPr>
              <w:t>.</w:t>
            </w:r>
          </w:p>
        </w:tc>
      </w:tr>
    </w:tbl>
    <w:p w14:paraId="261556FC" w14:textId="77777777" w:rsidR="00DB398D" w:rsidRDefault="00DB398D" w:rsidP="00AB6A68">
      <w:pPr>
        <w:jc w:val="both"/>
        <w:rPr>
          <w:lang w:eastAsia="zh-CN"/>
        </w:rPr>
      </w:pPr>
    </w:p>
    <w:bookmarkEnd w:id="2"/>
    <w:p w14:paraId="1F2EC72A" w14:textId="604793CA" w:rsidR="007768E1" w:rsidRDefault="007768E1" w:rsidP="007768E1">
      <w:pPr>
        <w:jc w:val="both"/>
        <w:rPr>
          <w:lang w:eastAsia="zh-CN"/>
        </w:rPr>
      </w:pPr>
      <w:r>
        <w:rPr>
          <w:lang w:eastAsia="zh-CN"/>
        </w:rPr>
        <w:lastRenderedPageBreak/>
        <w:t>F</w:t>
      </w:r>
      <w:r w:rsidRPr="00717D1A">
        <w:rPr>
          <w:rFonts w:hint="eastAsia"/>
          <w:lang w:eastAsia="zh-CN"/>
        </w:rPr>
        <w:t>or</w:t>
      </w:r>
      <w:r>
        <w:rPr>
          <w:lang w:eastAsia="zh-CN"/>
        </w:rPr>
        <w:t xml:space="preserve"> SRS antenna switching configurations, there was one update</w:t>
      </w:r>
      <w:r w:rsidR="00630943">
        <w:rPr>
          <w:lang w:eastAsia="zh-CN"/>
        </w:rPr>
        <w:t xml:space="preserve"> for t3r6 SRS antenna switching for R19 MIMO WID</w:t>
      </w:r>
      <w:r>
        <w:rPr>
          <w:lang w:eastAsia="zh-CN"/>
        </w:rPr>
        <w:t xml:space="preserve"> in RAN#105:</w:t>
      </w:r>
    </w:p>
    <w:p w14:paraId="609B5A71" w14:textId="25DA6C78" w:rsidR="007768E1" w:rsidRPr="00A15407" w:rsidRDefault="007768E1" w:rsidP="007768E1">
      <w:pPr>
        <w:overflowPunct/>
        <w:autoSpaceDE/>
        <w:autoSpaceDN/>
        <w:adjustRightInd/>
        <w:spacing w:after="120"/>
        <w:textAlignment w:val="auto"/>
        <w:rPr>
          <w:rFonts w:ascii="Calibri" w:eastAsia="等线" w:hAnsi="Calibri"/>
          <w:b/>
          <w:i/>
          <w:color w:val="000000"/>
          <w:kern w:val="2"/>
          <w:sz w:val="21"/>
          <w:szCs w:val="22"/>
          <w:shd w:val="pct15" w:color="auto" w:fill="FFFFFF"/>
          <w:lang w:val="en-US" w:eastAsia="zh-CN"/>
        </w:rPr>
      </w:pPr>
      <w:r w:rsidRPr="00A15407">
        <w:rPr>
          <w:rFonts w:ascii="Calibri" w:eastAsia="等线" w:hAnsi="Calibri" w:hint="eastAsia"/>
          <w:b/>
          <w:i/>
          <w:color w:val="000000"/>
          <w:kern w:val="2"/>
          <w:sz w:val="21"/>
          <w:szCs w:val="22"/>
          <w:shd w:val="pct15" w:color="auto" w:fill="FFFFFF"/>
          <w:lang w:val="en-US" w:eastAsia="zh-CN"/>
        </w:rPr>
        <w:t>RAN</w:t>
      </w:r>
      <w:r w:rsidRPr="00A15407">
        <w:rPr>
          <w:rFonts w:ascii="Calibri" w:eastAsia="等线" w:hAnsi="Calibri"/>
          <w:b/>
          <w:i/>
          <w:color w:val="000000"/>
          <w:kern w:val="2"/>
          <w:sz w:val="21"/>
          <w:szCs w:val="22"/>
          <w:shd w:val="pct15" w:color="auto" w:fill="FFFFFF"/>
          <w:lang w:val="en-US" w:eastAsia="zh-CN"/>
        </w:rPr>
        <w:t>#10</w:t>
      </w:r>
      <w:r w:rsidR="00630943">
        <w:rPr>
          <w:rFonts w:ascii="Calibri" w:eastAsia="等线" w:hAnsi="Calibri"/>
          <w:b/>
          <w:i/>
          <w:color w:val="000000"/>
          <w:kern w:val="2"/>
          <w:sz w:val="21"/>
          <w:szCs w:val="22"/>
          <w:shd w:val="pct15" w:color="auto" w:fill="FFFFFF"/>
          <w:lang w:val="en-US" w:eastAsia="zh-CN"/>
        </w:rPr>
        <w:t>5</w:t>
      </w:r>
      <w:r w:rsidRPr="00A15407">
        <w:rPr>
          <w:rFonts w:ascii="Calibri" w:eastAsia="等线" w:hAnsi="Calibri"/>
          <w:b/>
          <w:i/>
          <w:color w:val="000000"/>
          <w:kern w:val="2"/>
          <w:sz w:val="21"/>
          <w:szCs w:val="22"/>
          <w:shd w:val="pct15" w:color="auto" w:fill="FFFFFF"/>
          <w:lang w:val="en-US" w:eastAsia="zh-CN"/>
        </w:rPr>
        <w:t xml:space="preserve"> Conclusio</w:t>
      </w:r>
      <w:r w:rsidRPr="00A15407">
        <w:rPr>
          <w:rFonts w:ascii="Calibri" w:eastAsia="等线" w:hAnsi="Calibri" w:hint="eastAsia"/>
          <w:b/>
          <w:i/>
          <w:color w:val="000000"/>
          <w:kern w:val="2"/>
          <w:sz w:val="21"/>
          <w:szCs w:val="22"/>
          <w:shd w:val="pct15" w:color="auto" w:fill="FFFFFF"/>
          <w:lang w:val="en-US" w:eastAsia="zh-CN"/>
        </w:rPr>
        <w:t>n</w:t>
      </w:r>
    </w:p>
    <w:p w14:paraId="138C0AA4" w14:textId="77777777" w:rsidR="00630943" w:rsidRPr="00630943" w:rsidRDefault="00630943" w:rsidP="00630943">
      <w:pPr>
        <w:pStyle w:val="afff5"/>
        <w:numPr>
          <w:ilvl w:val="0"/>
          <w:numId w:val="26"/>
        </w:numPr>
        <w:spacing w:after="0"/>
        <w:contextualSpacing w:val="0"/>
        <w:rPr>
          <w:i/>
          <w:shd w:val="pct15" w:color="auto" w:fill="FFFFFF"/>
        </w:rPr>
      </w:pPr>
      <w:r w:rsidRPr="00630943">
        <w:rPr>
          <w:b/>
          <w:bCs/>
          <w:i/>
          <w:shd w:val="pct15" w:color="auto" w:fill="FFFFFF"/>
        </w:rPr>
        <w:t>Item A</w:t>
      </w:r>
      <w:r w:rsidRPr="00630943">
        <w:rPr>
          <w:i/>
          <w:shd w:val="pct15" w:color="auto" w:fill="FFFFFF"/>
        </w:rPr>
        <w:t>: SRS port grouping for TDD low-complexity 6/8RX receiver</w:t>
      </w:r>
    </w:p>
    <w:p w14:paraId="7E80FF3B" w14:textId="77777777" w:rsidR="00630943" w:rsidRPr="00630943" w:rsidRDefault="00630943" w:rsidP="00630943">
      <w:pPr>
        <w:pStyle w:val="afff5"/>
        <w:numPr>
          <w:ilvl w:val="0"/>
          <w:numId w:val="26"/>
        </w:numPr>
        <w:spacing w:after="0"/>
        <w:contextualSpacing w:val="0"/>
        <w:rPr>
          <w:i/>
          <w:shd w:val="pct15" w:color="auto" w:fill="FFFFFF"/>
        </w:rPr>
      </w:pPr>
      <w:r w:rsidRPr="00630943">
        <w:rPr>
          <w:b/>
          <w:bCs/>
          <w:i/>
          <w:shd w:val="pct15" w:color="auto" w:fill="FFFFFF"/>
        </w:rPr>
        <w:t>Item B</w:t>
      </w:r>
      <w:r w:rsidRPr="00630943">
        <w:rPr>
          <w:i/>
          <w:shd w:val="pct15" w:color="auto" w:fill="FFFFFF"/>
        </w:rPr>
        <w:t xml:space="preserve">: 2TA without </w:t>
      </w:r>
      <w:proofErr w:type="spellStart"/>
      <w:r w:rsidRPr="00630943">
        <w:rPr>
          <w:i/>
          <w:shd w:val="pct15" w:color="auto" w:fill="FFFFFF"/>
        </w:rPr>
        <w:t>CoresetPoolIdx</w:t>
      </w:r>
      <w:proofErr w:type="spellEnd"/>
      <w:r w:rsidRPr="00630943">
        <w:rPr>
          <w:i/>
          <w:shd w:val="pct15" w:color="auto" w:fill="FFFFFF"/>
        </w:rPr>
        <w:t xml:space="preserve"> association for asymmetric DL </w:t>
      </w:r>
      <w:proofErr w:type="spellStart"/>
      <w:r w:rsidRPr="00630943">
        <w:rPr>
          <w:i/>
          <w:shd w:val="pct15" w:color="auto" w:fill="FFFFFF"/>
        </w:rPr>
        <w:t>sTRP</w:t>
      </w:r>
      <w:proofErr w:type="spellEnd"/>
      <w:r w:rsidRPr="00630943">
        <w:rPr>
          <w:i/>
          <w:shd w:val="pct15" w:color="auto" w:fill="FFFFFF"/>
        </w:rPr>
        <w:t xml:space="preserve">/UL </w:t>
      </w:r>
      <w:proofErr w:type="spellStart"/>
      <w:r w:rsidRPr="00630943">
        <w:rPr>
          <w:i/>
          <w:shd w:val="pct15" w:color="auto" w:fill="FFFFFF"/>
        </w:rPr>
        <w:t>mTRP</w:t>
      </w:r>
      <w:proofErr w:type="spellEnd"/>
    </w:p>
    <w:p w14:paraId="35CC697A" w14:textId="77777777" w:rsidR="00630943" w:rsidRPr="00630943" w:rsidRDefault="00630943" w:rsidP="00630943">
      <w:pPr>
        <w:pStyle w:val="afff5"/>
        <w:numPr>
          <w:ilvl w:val="0"/>
          <w:numId w:val="26"/>
        </w:numPr>
        <w:spacing w:after="0"/>
        <w:contextualSpacing w:val="0"/>
        <w:rPr>
          <w:i/>
          <w:shd w:val="pct15" w:color="auto" w:fill="FFFFFF"/>
        </w:rPr>
      </w:pPr>
      <w:r w:rsidRPr="00630943">
        <w:rPr>
          <w:b/>
          <w:bCs/>
          <w:i/>
          <w:shd w:val="pct15" w:color="auto" w:fill="FFFFFF"/>
        </w:rPr>
        <w:t>Item C</w:t>
      </w:r>
      <w:r w:rsidRPr="00630943">
        <w:rPr>
          <w:i/>
          <w:shd w:val="pct15" w:color="auto" w:fill="FFFFFF"/>
        </w:rPr>
        <w:t>: 3T6R SRS antenna switching</w:t>
      </w:r>
    </w:p>
    <w:p w14:paraId="7DF74EA6" w14:textId="77777777" w:rsidR="00630943" w:rsidRPr="00630943" w:rsidRDefault="00630943" w:rsidP="00630943">
      <w:pPr>
        <w:pStyle w:val="afff5"/>
        <w:numPr>
          <w:ilvl w:val="0"/>
          <w:numId w:val="26"/>
        </w:numPr>
        <w:spacing w:after="0"/>
        <w:contextualSpacing w:val="0"/>
        <w:rPr>
          <w:i/>
          <w:shd w:val="pct15" w:color="auto" w:fill="FFFFFF"/>
        </w:rPr>
      </w:pPr>
      <w:r w:rsidRPr="00630943">
        <w:rPr>
          <w:b/>
          <w:bCs/>
          <w:i/>
          <w:shd w:val="pct15" w:color="auto" w:fill="FFFFFF"/>
        </w:rPr>
        <w:t>Item D</w:t>
      </w:r>
      <w:r w:rsidRPr="00630943">
        <w:rPr>
          <w:i/>
          <w:shd w:val="pct15" w:color="auto" w:fill="FFFFFF"/>
        </w:rPr>
        <w:t>: UE capability for 3T3R SRS antenna switching</w:t>
      </w:r>
    </w:p>
    <w:p w14:paraId="139134A3" w14:textId="77777777" w:rsidR="00630943" w:rsidRPr="00630943" w:rsidRDefault="00630943" w:rsidP="00630943">
      <w:pPr>
        <w:pStyle w:val="afff5"/>
        <w:numPr>
          <w:ilvl w:val="0"/>
          <w:numId w:val="26"/>
        </w:numPr>
        <w:spacing w:after="0"/>
        <w:contextualSpacing w:val="0"/>
        <w:rPr>
          <w:i/>
          <w:shd w:val="pct15" w:color="auto" w:fill="FFFFFF"/>
        </w:rPr>
      </w:pPr>
      <w:r w:rsidRPr="00630943">
        <w:rPr>
          <w:b/>
          <w:bCs/>
          <w:i/>
          <w:shd w:val="pct15" w:color="auto" w:fill="FFFFFF"/>
        </w:rPr>
        <w:t xml:space="preserve">Item </w:t>
      </w:r>
      <w:r w:rsidRPr="00630943">
        <w:rPr>
          <w:rFonts w:cs="Times"/>
          <w:b/>
          <w:bCs/>
          <w:i/>
          <w:shd w:val="pct15" w:color="auto" w:fill="FFFFFF"/>
        </w:rPr>
        <w:t>G</w:t>
      </w:r>
      <w:r w:rsidRPr="00630943">
        <w:rPr>
          <w:rFonts w:cs="Times"/>
          <w:i/>
          <w:shd w:val="pct15" w:color="auto" w:fill="FFFFFF"/>
        </w:rPr>
        <w:t>: UE capability for non-codebook-based UL transmission</w:t>
      </w:r>
    </w:p>
    <w:p w14:paraId="449D0E48" w14:textId="77777777" w:rsidR="00630943" w:rsidRPr="00630943" w:rsidRDefault="00630943" w:rsidP="00630943">
      <w:pPr>
        <w:rPr>
          <w:i/>
          <w:shd w:val="pct15" w:color="auto" w:fill="FFFFFF"/>
        </w:rPr>
      </w:pPr>
      <w:r w:rsidRPr="00630943">
        <w:rPr>
          <w:i/>
          <w:shd w:val="pct15" w:color="auto" w:fill="FFFFFF"/>
        </w:rPr>
        <w:t>Update the Rel-19 MIMO WID accordingly.</w:t>
      </w:r>
    </w:p>
    <w:p w14:paraId="7561C077" w14:textId="24C01492" w:rsidR="007768E1" w:rsidRDefault="00630943" w:rsidP="007768E1">
      <w:pPr>
        <w:jc w:val="both"/>
        <w:rPr>
          <w:lang w:val="en-US" w:eastAsia="zh-CN"/>
        </w:rPr>
      </w:pPr>
      <w:r>
        <w:rPr>
          <w:lang w:val="en-US" w:eastAsia="zh-CN"/>
        </w:rPr>
        <w:t xml:space="preserve">It can be observed that RAN1 </w:t>
      </w:r>
      <w:r w:rsidR="00CE26DF">
        <w:rPr>
          <w:lang w:val="en-US" w:eastAsia="zh-CN"/>
        </w:rPr>
        <w:t>will specify 3T6R SRS antenna switching</w:t>
      </w:r>
      <w:r w:rsidR="007768E1">
        <w:rPr>
          <w:lang w:val="en-US" w:eastAsia="zh-CN"/>
        </w:rPr>
        <w:t xml:space="preserve">. </w:t>
      </w:r>
      <w:r w:rsidR="00CE26DF">
        <w:rPr>
          <w:lang w:val="en-US" w:eastAsia="zh-CN"/>
        </w:rPr>
        <w:t xml:space="preserve">In RAN4, we can start the work on </w:t>
      </w:r>
      <w:r w:rsidR="00CE26DF" w:rsidRPr="00CE26DF">
        <w:rPr>
          <w:bCs/>
          <w:lang w:eastAsia="zh-CN"/>
        </w:rPr>
        <w:t>ΔT</w:t>
      </w:r>
      <w:r w:rsidR="00CE26DF" w:rsidRPr="00CE26DF">
        <w:rPr>
          <w:bCs/>
          <w:vertAlign w:val="subscript"/>
          <w:lang w:eastAsia="zh-CN"/>
        </w:rPr>
        <w:t>RxSRS</w:t>
      </w:r>
      <w:r w:rsidR="00CE26DF" w:rsidRPr="00CE26DF">
        <w:rPr>
          <w:bCs/>
          <w:lang w:eastAsia="zh-CN"/>
        </w:rPr>
        <w:t xml:space="preserve"> requirements</w:t>
      </w:r>
      <w:r w:rsidR="00CE26DF">
        <w:rPr>
          <w:bCs/>
          <w:lang w:eastAsia="zh-CN"/>
        </w:rPr>
        <w:t xml:space="preserve"> with the addition of 3tr6.</w:t>
      </w:r>
    </w:p>
    <w:p w14:paraId="5D82097B" w14:textId="3A1A6B3F" w:rsidR="00AC1C3B" w:rsidRPr="00B51A3E" w:rsidRDefault="00AC1C3B" w:rsidP="00AC1C3B">
      <w:pPr>
        <w:jc w:val="both"/>
        <w:rPr>
          <w:lang w:eastAsia="zh-CN"/>
        </w:rPr>
      </w:pPr>
      <w:bookmarkStart w:id="3" w:name="_Hlk178693689"/>
      <w:r>
        <w:rPr>
          <w:lang w:eastAsia="zh-CN"/>
        </w:rPr>
        <w:t xml:space="preserve">For SRS antenna switching requirements, we need to study the </w:t>
      </w:r>
      <w:proofErr w:type="spellStart"/>
      <w:r w:rsidRPr="00B51A3E">
        <w:rPr>
          <w:rFonts w:hint="eastAsia"/>
          <w:lang w:eastAsia="zh-CN"/>
        </w:rPr>
        <w:t>Δ</w:t>
      </w:r>
      <w:r w:rsidRPr="00B51A3E">
        <w:rPr>
          <w:lang w:eastAsia="zh-CN"/>
        </w:rPr>
        <w:t>T</w:t>
      </w:r>
      <w:r w:rsidRPr="00B51A3E">
        <w:rPr>
          <w:vertAlign w:val="subscript"/>
          <w:lang w:eastAsia="zh-CN"/>
        </w:rPr>
        <w:t>RxSRS</w:t>
      </w:r>
      <w:proofErr w:type="spellEnd"/>
      <w:r>
        <w:rPr>
          <w:lang w:eastAsia="zh-CN"/>
        </w:rPr>
        <w:t xml:space="preserve"> </w:t>
      </w:r>
      <w:r w:rsidRPr="00B51A3E">
        <w:rPr>
          <w:rFonts w:eastAsiaTheme="minorEastAsia"/>
          <w:lang w:eastAsia="zh-CN"/>
        </w:rPr>
        <w:t>requirements</w:t>
      </w:r>
      <w:r>
        <w:rPr>
          <w:rFonts w:eastAsiaTheme="minorEastAsia"/>
          <w:lang w:eastAsia="zh-CN"/>
        </w:rPr>
        <w:t xml:space="preserve"> based on possible RF architectures for </w:t>
      </w:r>
      <w:r w:rsidRPr="00A90155">
        <w:rPr>
          <w:lang w:eastAsia="zh-CN"/>
        </w:rPr>
        <w:t>t3r6, t1r6-t3r6, t2r6-t3r6, and t1r6-t2r6-t3r6</w:t>
      </w:r>
      <w:r>
        <w:rPr>
          <w:rFonts w:eastAsiaTheme="minorEastAsia"/>
          <w:lang w:eastAsia="zh-CN"/>
        </w:rPr>
        <w:t>.</w:t>
      </w:r>
      <w:bookmarkStart w:id="4" w:name="_Hlk165995953"/>
      <w:r>
        <w:rPr>
          <w:lang w:eastAsia="zh-CN"/>
        </w:rPr>
        <w:t xml:space="preserve"> </w:t>
      </w:r>
      <w:r w:rsidRPr="00B51A3E">
        <w:rPr>
          <w:lang w:eastAsia="zh-CN"/>
        </w:rPr>
        <w:t xml:space="preserve">This value is the additional insertion loss when UE transmits SRS on Rx antenna port and it is highly related to the RF architecture for SRS antenna switching. </w:t>
      </w:r>
      <w:r>
        <w:rPr>
          <w:lang w:eastAsia="zh-CN"/>
        </w:rPr>
        <w:t>Figure 1~</w:t>
      </w:r>
      <w:r w:rsidR="00E206CB">
        <w:rPr>
          <w:lang w:eastAsia="zh-CN"/>
        </w:rPr>
        <w:t>4</w:t>
      </w:r>
      <w:r>
        <w:rPr>
          <w:lang w:eastAsia="zh-CN"/>
        </w:rPr>
        <w:t xml:space="preserve"> shows the example RF architectures for supporting </w:t>
      </w:r>
      <w:r w:rsidR="00E206CB" w:rsidRPr="00A90155">
        <w:rPr>
          <w:lang w:eastAsia="zh-CN"/>
        </w:rPr>
        <w:t>t3r6, t1r6-t3r6, t2r6-t3r6, and t1r6-t2r6-t3r</w:t>
      </w:r>
      <w:r w:rsidR="00E44046" w:rsidRPr="00A90155">
        <w:rPr>
          <w:lang w:eastAsia="zh-CN"/>
        </w:rPr>
        <w:t>6.</w:t>
      </w:r>
    </w:p>
    <w:bookmarkEnd w:id="4"/>
    <w:p w14:paraId="1B856179" w14:textId="5634CE28" w:rsidR="003C1490" w:rsidRDefault="004657A6" w:rsidP="001D2D16">
      <w:pPr>
        <w:jc w:val="center"/>
      </w:pPr>
      <w:r>
        <w:object w:dxaOrig="10366" w:dyaOrig="7396" w14:anchorId="460EF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226.3pt" o:ole="">
            <v:imagedata r:id="rId8" o:title=""/>
          </v:shape>
          <o:OLEObject Type="Embed" ProgID="Visio.Drawing.15" ShapeID="_x0000_i1025" DrawAspect="Content" ObjectID="_1792602095" r:id="rId9"/>
        </w:object>
      </w:r>
    </w:p>
    <w:p w14:paraId="2BBD262F" w14:textId="66EEED37" w:rsidR="001D2D16" w:rsidRDefault="001D2D16" w:rsidP="001D2D16">
      <w:pPr>
        <w:jc w:val="center"/>
        <w:rPr>
          <w:rFonts w:eastAsia="宋体"/>
          <w:lang w:val="en-US" w:eastAsia="zh-CN"/>
        </w:rPr>
      </w:pPr>
      <w:r>
        <w:rPr>
          <w:rFonts w:eastAsia="宋体"/>
          <w:lang w:val="en-US" w:eastAsia="zh-CN"/>
        </w:rPr>
        <w:t>Figure 1. Example RFFE for t3r6</w:t>
      </w:r>
    </w:p>
    <w:p w14:paraId="56FA3027" w14:textId="329FCE9D" w:rsidR="003C1490" w:rsidRDefault="004657A6" w:rsidP="00303EDD">
      <w:pPr>
        <w:jc w:val="center"/>
      </w:pPr>
      <w:r>
        <w:object w:dxaOrig="10366" w:dyaOrig="6765" w14:anchorId="428D47C8">
          <v:shape id="_x0000_i1026" type="#_x0000_t75" style="width:309.95pt;height:202.45pt" o:ole="">
            <v:imagedata r:id="rId10" o:title=""/>
          </v:shape>
          <o:OLEObject Type="Embed" ProgID="Visio.Drawing.15" ShapeID="_x0000_i1026" DrawAspect="Content" ObjectID="_1792602096" r:id="rId11"/>
        </w:object>
      </w:r>
    </w:p>
    <w:p w14:paraId="1736EB1D" w14:textId="569B9E79" w:rsidR="00303EDD" w:rsidRDefault="00303EDD" w:rsidP="00303EDD">
      <w:pPr>
        <w:jc w:val="center"/>
        <w:rPr>
          <w:rFonts w:eastAsia="宋体"/>
          <w:lang w:val="en-US" w:eastAsia="zh-CN"/>
        </w:rPr>
      </w:pPr>
      <w:r>
        <w:rPr>
          <w:rFonts w:eastAsia="宋体"/>
          <w:lang w:val="en-US" w:eastAsia="zh-CN"/>
        </w:rPr>
        <w:t>Figure 2. Example RFFE for t1r6-t3r6</w:t>
      </w:r>
    </w:p>
    <w:bookmarkStart w:id="5" w:name="_Hlk181287059"/>
    <w:p w14:paraId="0B2B69F9" w14:textId="5792BEDE" w:rsidR="003C1490" w:rsidRDefault="004657A6" w:rsidP="00303EDD">
      <w:pPr>
        <w:jc w:val="center"/>
      </w:pPr>
      <w:r>
        <w:object w:dxaOrig="10366" w:dyaOrig="7396" w14:anchorId="4CC00032">
          <v:shape id="_x0000_i1027" type="#_x0000_t75" style="width:310.45pt;height:224.4pt" o:ole="">
            <v:imagedata r:id="rId12" o:title=""/>
          </v:shape>
          <o:OLEObject Type="Embed" ProgID="Visio.Drawing.15" ShapeID="_x0000_i1027" DrawAspect="Content" ObjectID="_1792602097" r:id="rId13"/>
        </w:object>
      </w:r>
    </w:p>
    <w:p w14:paraId="2B937D94" w14:textId="1E84B0BE" w:rsidR="003C1490" w:rsidRDefault="00303EDD" w:rsidP="004657A6">
      <w:pPr>
        <w:jc w:val="center"/>
        <w:rPr>
          <w:rFonts w:eastAsia="宋体"/>
          <w:lang w:val="en-US" w:eastAsia="zh-CN"/>
        </w:rPr>
      </w:pPr>
      <w:r>
        <w:rPr>
          <w:rFonts w:eastAsia="宋体"/>
          <w:lang w:val="en-US" w:eastAsia="zh-CN"/>
        </w:rPr>
        <w:t>Figure 3. Example RFFE for t2r6-t3r6</w:t>
      </w:r>
      <w:bookmarkEnd w:id="5"/>
    </w:p>
    <w:p w14:paraId="1655ACAE" w14:textId="360040A4" w:rsidR="00303EDD" w:rsidRDefault="004657A6" w:rsidP="00303EDD">
      <w:pPr>
        <w:jc w:val="center"/>
      </w:pPr>
      <w:r>
        <w:object w:dxaOrig="10366" w:dyaOrig="7396" w14:anchorId="0D1AC6E0">
          <v:shape id="_x0000_i1028" type="#_x0000_t75" style="width:300.6pt;height:212.25pt" o:ole="">
            <v:imagedata r:id="rId14" o:title=""/>
          </v:shape>
          <o:OLEObject Type="Embed" ProgID="Visio.Drawing.15" ShapeID="_x0000_i1028" DrawAspect="Content" ObjectID="_1792602098" r:id="rId15"/>
        </w:object>
      </w:r>
    </w:p>
    <w:p w14:paraId="3100A3E2" w14:textId="765FC35A" w:rsidR="00303EDD" w:rsidRDefault="00303EDD" w:rsidP="00303EDD">
      <w:pPr>
        <w:jc w:val="center"/>
        <w:rPr>
          <w:rFonts w:eastAsia="宋体"/>
          <w:lang w:val="en-US" w:eastAsia="zh-CN"/>
        </w:rPr>
      </w:pPr>
      <w:r>
        <w:rPr>
          <w:rFonts w:eastAsia="宋体"/>
          <w:lang w:val="en-US" w:eastAsia="zh-CN"/>
        </w:rPr>
        <w:t>Figure 4. Example RFFE for t1r6-t2r6-t3r6</w:t>
      </w:r>
    </w:p>
    <w:p w14:paraId="02DB8BE4" w14:textId="77777777" w:rsidR="00E206CB" w:rsidRPr="00B51A3E" w:rsidRDefault="00E206CB" w:rsidP="004657A6">
      <w:pPr>
        <w:jc w:val="both"/>
        <w:rPr>
          <w:rFonts w:eastAsia="宋体"/>
          <w:bCs/>
          <w:lang w:eastAsia="zh-CN"/>
        </w:rPr>
      </w:pPr>
      <w:r w:rsidRPr="00804EAF">
        <w:rPr>
          <w:rFonts w:eastAsia="宋体" w:hint="eastAsia"/>
          <w:bCs/>
          <w:lang w:eastAsia="zh-CN"/>
        </w:rPr>
        <w:t xml:space="preserve">In all, </w:t>
      </w:r>
      <w:r>
        <w:rPr>
          <w:rFonts w:eastAsia="宋体"/>
          <w:bCs/>
          <w:lang w:eastAsia="zh-CN"/>
        </w:rPr>
        <w:t>t</w:t>
      </w:r>
      <w:r w:rsidRPr="00804EAF">
        <w:rPr>
          <w:rFonts w:eastAsia="宋体"/>
          <w:bCs/>
          <w:lang w:eastAsia="zh-CN"/>
        </w:rPr>
        <w:t xml:space="preserve">he value of </w:t>
      </w:r>
      <w:bookmarkStart w:id="6" w:name="_Hlk166424033"/>
      <w:proofErr w:type="spellStart"/>
      <w:r w:rsidRPr="00804EAF">
        <w:rPr>
          <w:rFonts w:eastAsia="宋体"/>
          <w:bCs/>
          <w:lang w:eastAsia="zh-CN"/>
        </w:rPr>
        <w:t>ΔT</w:t>
      </w:r>
      <w:r w:rsidRPr="00804EAF">
        <w:rPr>
          <w:rFonts w:eastAsia="宋体"/>
          <w:bCs/>
          <w:vertAlign w:val="subscript"/>
          <w:lang w:eastAsia="zh-CN"/>
        </w:rPr>
        <w:t>RxSRS</w:t>
      </w:r>
      <w:bookmarkEnd w:id="6"/>
      <w:proofErr w:type="spellEnd"/>
      <w:r w:rsidRPr="00804EAF">
        <w:rPr>
          <w:rFonts w:eastAsia="宋体"/>
          <w:bCs/>
          <w:lang w:eastAsia="zh-CN"/>
        </w:rPr>
        <w:t xml:space="preserve"> is highly related to the RF architecture for SRS antenna switching, including the insertion loss of RF switch (e.g. SP4T, SP2T) and additional SRS trace.</w:t>
      </w:r>
      <w:r>
        <w:rPr>
          <w:rFonts w:eastAsia="宋体"/>
          <w:bCs/>
          <w:lang w:eastAsia="zh-CN"/>
        </w:rPr>
        <w:t xml:space="preserve"> For the insertion loss, we give the numbers for each item:</w:t>
      </w:r>
    </w:p>
    <w:p w14:paraId="5121A1B9" w14:textId="5C8D2E20" w:rsidR="00E206CB" w:rsidRDefault="00E206CB" w:rsidP="00E206CB">
      <w:pPr>
        <w:pStyle w:val="afff5"/>
        <w:numPr>
          <w:ilvl w:val="0"/>
          <w:numId w:val="24"/>
        </w:numPr>
        <w:rPr>
          <w:rFonts w:eastAsia="宋体"/>
        </w:rPr>
      </w:pPr>
      <w:r w:rsidRPr="00804E67">
        <w:rPr>
          <w:rFonts w:eastAsia="宋体"/>
        </w:rPr>
        <w:t>SP2T</w:t>
      </w:r>
      <w:r>
        <w:rPr>
          <w:rFonts w:eastAsia="宋体" w:hint="eastAsia"/>
        </w:rPr>
        <w:t>:</w:t>
      </w:r>
      <w:r w:rsidRPr="00804E67">
        <w:rPr>
          <w:rFonts w:eastAsia="宋体"/>
        </w:rPr>
        <w:t xml:space="preserve"> 0.5/0.6dB </w:t>
      </w:r>
    </w:p>
    <w:p w14:paraId="52058E37" w14:textId="77777777" w:rsidR="00E206CB" w:rsidRPr="00804E67" w:rsidRDefault="00E206CB" w:rsidP="00E206CB">
      <w:pPr>
        <w:pStyle w:val="afff5"/>
        <w:numPr>
          <w:ilvl w:val="0"/>
          <w:numId w:val="24"/>
        </w:numPr>
        <w:rPr>
          <w:rFonts w:eastAsia="宋体"/>
        </w:rPr>
      </w:pPr>
      <w:r w:rsidRPr="00804E67">
        <w:rPr>
          <w:rFonts w:eastAsia="宋体"/>
        </w:rPr>
        <w:t>SP3T</w:t>
      </w:r>
      <w:r>
        <w:rPr>
          <w:rFonts w:eastAsia="宋体" w:hint="eastAsia"/>
        </w:rPr>
        <w:t>:</w:t>
      </w:r>
      <w:r w:rsidRPr="00804E67">
        <w:rPr>
          <w:rFonts w:eastAsia="宋体"/>
        </w:rPr>
        <w:t xml:space="preserve"> 0.8/1dB</w:t>
      </w:r>
    </w:p>
    <w:p w14:paraId="15373C79" w14:textId="77777777" w:rsidR="00E206CB" w:rsidRPr="00804E67" w:rsidRDefault="00E206CB" w:rsidP="00E206CB">
      <w:pPr>
        <w:pStyle w:val="afff5"/>
        <w:numPr>
          <w:ilvl w:val="0"/>
          <w:numId w:val="24"/>
        </w:numPr>
        <w:rPr>
          <w:rFonts w:eastAsia="宋体"/>
        </w:rPr>
      </w:pPr>
      <w:r w:rsidRPr="00804E67">
        <w:t>SP</w:t>
      </w:r>
      <w:r w:rsidRPr="00590838">
        <w:t>4T</w:t>
      </w:r>
      <w:r>
        <w:rPr>
          <w:rFonts w:eastAsia="宋体"/>
        </w:rPr>
        <w:t xml:space="preserve">: </w:t>
      </w:r>
      <w:r w:rsidRPr="00804E67">
        <w:rPr>
          <w:rFonts w:eastAsia="宋体"/>
        </w:rPr>
        <w:t>1/1.3dB</w:t>
      </w:r>
    </w:p>
    <w:p w14:paraId="2F2F6D86" w14:textId="005D4498" w:rsidR="00E206CB" w:rsidRPr="00E206CB" w:rsidRDefault="00E206CB" w:rsidP="00E206CB">
      <w:pPr>
        <w:pStyle w:val="afff5"/>
        <w:numPr>
          <w:ilvl w:val="0"/>
          <w:numId w:val="24"/>
        </w:numPr>
        <w:rPr>
          <w:rFonts w:eastAsia="宋体"/>
        </w:rPr>
      </w:pPr>
      <w:r w:rsidRPr="00804E67">
        <w:rPr>
          <w:rFonts w:eastAsia="宋体"/>
        </w:rPr>
        <w:t>DP3T</w:t>
      </w:r>
      <w:r>
        <w:rPr>
          <w:rFonts w:eastAsia="宋体" w:hint="eastAsia"/>
        </w:rPr>
        <w:t>:</w:t>
      </w:r>
      <w:r w:rsidRPr="00804E67">
        <w:rPr>
          <w:rFonts w:eastAsia="宋体"/>
        </w:rPr>
        <w:t xml:space="preserve"> 1.1/1.4dB</w:t>
      </w:r>
    </w:p>
    <w:p w14:paraId="12460C61" w14:textId="77777777" w:rsidR="00E206CB" w:rsidRDefault="00E206CB" w:rsidP="00E206CB">
      <w:pPr>
        <w:pStyle w:val="afff5"/>
        <w:numPr>
          <w:ilvl w:val="0"/>
          <w:numId w:val="24"/>
        </w:numPr>
        <w:rPr>
          <w:rFonts w:eastAsia="宋体"/>
        </w:rPr>
      </w:pPr>
      <w:r>
        <w:rPr>
          <w:rFonts w:eastAsia="宋体"/>
        </w:rPr>
        <w:t xml:space="preserve">The IL of </w:t>
      </w:r>
      <w:r w:rsidRPr="00804E67">
        <w:rPr>
          <w:rFonts w:eastAsia="宋体"/>
        </w:rPr>
        <w:t>additional SRS Trace</w:t>
      </w:r>
      <w:r>
        <w:rPr>
          <w:rFonts w:eastAsia="宋体"/>
        </w:rPr>
        <w:t>:</w:t>
      </w:r>
      <w:r w:rsidRPr="00804E67">
        <w:rPr>
          <w:rFonts w:eastAsia="宋体"/>
        </w:rPr>
        <w:t xml:space="preserve"> 1.8/2.4 dB</w:t>
      </w:r>
    </w:p>
    <w:p w14:paraId="2455945F" w14:textId="77777777" w:rsidR="00E206CB" w:rsidRPr="00C11CF5" w:rsidRDefault="00E206CB" w:rsidP="004657A6">
      <w:pPr>
        <w:jc w:val="both"/>
        <w:rPr>
          <w:rFonts w:eastAsia="宋体"/>
        </w:rPr>
      </w:pPr>
      <w:r>
        <w:rPr>
          <w:rFonts w:eastAsia="宋体"/>
        </w:rPr>
        <w:t>The number before the dash is the insertion loss for band n41, n77, n78, and the number after the dash is for band n79.</w:t>
      </w:r>
    </w:p>
    <w:p w14:paraId="0229BDA8" w14:textId="5B68CB91" w:rsidR="00E206CB" w:rsidRDefault="00E206CB" w:rsidP="004657A6">
      <w:pPr>
        <w:jc w:val="both"/>
        <w:rPr>
          <w:rFonts w:eastAsia="宋体"/>
          <w:bCs/>
          <w:lang w:eastAsia="zh-CN"/>
        </w:rPr>
      </w:pPr>
      <w:r>
        <w:rPr>
          <w:rFonts w:eastAsia="宋体"/>
          <w:lang w:eastAsia="zh-CN"/>
        </w:rPr>
        <w:t>Take t3r6 as an example, the insertion loss for Ant 2 is assumed as the worst, which is 2.8 dB (0.5</w:t>
      </w:r>
      <w:r w:rsidRPr="00590838">
        <w:rPr>
          <w:rFonts w:eastAsia="宋体"/>
          <w:lang w:eastAsia="zh-CN"/>
        </w:rPr>
        <w:t>+</w:t>
      </w:r>
      <w:r>
        <w:rPr>
          <w:rFonts w:eastAsia="宋体"/>
          <w:lang w:eastAsia="zh-CN"/>
        </w:rPr>
        <w:t>0.5</w:t>
      </w:r>
      <w:r w:rsidRPr="00590838">
        <w:rPr>
          <w:rFonts w:eastAsia="宋体"/>
          <w:lang w:eastAsia="zh-CN"/>
        </w:rPr>
        <w:t>+</w:t>
      </w:r>
      <w:r>
        <w:rPr>
          <w:rFonts w:eastAsia="宋体"/>
          <w:lang w:eastAsia="zh-CN"/>
        </w:rPr>
        <w:t>1.8</w:t>
      </w:r>
      <w:r w:rsidRPr="00590838">
        <w:rPr>
          <w:rFonts w:eastAsia="宋体"/>
          <w:lang w:eastAsia="zh-CN"/>
        </w:rPr>
        <w:t>=</w:t>
      </w:r>
      <w:r>
        <w:rPr>
          <w:rFonts w:eastAsia="宋体"/>
          <w:lang w:eastAsia="zh-CN"/>
        </w:rPr>
        <w:t>2.8</w:t>
      </w:r>
      <w:r w:rsidRPr="00590838">
        <w:rPr>
          <w:rFonts w:eastAsia="宋体"/>
          <w:lang w:eastAsia="zh-CN"/>
        </w:rPr>
        <w:t>dB</w:t>
      </w:r>
      <w:r>
        <w:rPr>
          <w:rFonts w:eastAsia="宋体"/>
          <w:lang w:eastAsia="zh-CN"/>
        </w:rPr>
        <w:t xml:space="preserve">) for band </w:t>
      </w:r>
      <w:r w:rsidR="006F289F">
        <w:rPr>
          <w:rFonts w:eastAsia="宋体"/>
          <w:lang w:eastAsia="zh-CN"/>
        </w:rPr>
        <w:t>n41, n77, n78</w:t>
      </w:r>
      <w:r>
        <w:rPr>
          <w:rFonts w:eastAsia="宋体"/>
          <w:lang w:eastAsia="zh-CN"/>
        </w:rPr>
        <w:t xml:space="preserve">. </w:t>
      </w:r>
      <w:r>
        <w:rPr>
          <w:rFonts w:eastAsia="宋体" w:hint="eastAsia"/>
          <w:lang w:eastAsia="zh-CN"/>
        </w:rPr>
        <w:t>The</w:t>
      </w:r>
      <w:r>
        <w:rPr>
          <w:rFonts w:eastAsia="宋体"/>
          <w:lang w:eastAsia="zh-CN"/>
        </w:rPr>
        <w:t xml:space="preserve"> insertion loss for Ant 1 is </w:t>
      </w:r>
      <w:proofErr w:type="spellStart"/>
      <w:r>
        <w:rPr>
          <w:rFonts w:eastAsia="宋体"/>
          <w:lang w:eastAsia="zh-CN"/>
        </w:rPr>
        <w:t>TRx</w:t>
      </w:r>
      <w:proofErr w:type="spellEnd"/>
      <w:r>
        <w:rPr>
          <w:rFonts w:eastAsia="宋体"/>
          <w:lang w:eastAsia="zh-CN"/>
        </w:rPr>
        <w:t xml:space="preserve"> path with minimum insertion loss, which is 0.5 </w:t>
      </w:r>
      <w:proofErr w:type="spellStart"/>
      <w:r>
        <w:rPr>
          <w:rFonts w:eastAsia="宋体"/>
          <w:lang w:eastAsia="zh-CN"/>
        </w:rPr>
        <w:t>dB.</w:t>
      </w:r>
      <w:proofErr w:type="spellEnd"/>
      <w:r>
        <w:rPr>
          <w:rFonts w:eastAsia="宋体"/>
          <w:lang w:eastAsia="zh-CN"/>
        </w:rPr>
        <w:t xml:space="preserve"> Then the </w:t>
      </w:r>
      <w:bookmarkStart w:id="7" w:name="_Hlk166424231"/>
      <w:proofErr w:type="spellStart"/>
      <w:r w:rsidRPr="00C11CF5">
        <w:rPr>
          <w:rFonts w:eastAsia="宋体"/>
          <w:bCs/>
          <w:lang w:eastAsia="zh-CN"/>
        </w:rPr>
        <w:t>ΔT</w:t>
      </w:r>
      <w:r w:rsidRPr="00C11CF5">
        <w:rPr>
          <w:rFonts w:eastAsia="宋体"/>
          <w:bCs/>
          <w:vertAlign w:val="subscript"/>
          <w:lang w:eastAsia="zh-CN"/>
        </w:rPr>
        <w:t>RxSRS</w:t>
      </w:r>
      <w:bookmarkEnd w:id="7"/>
      <w:proofErr w:type="spellEnd"/>
      <w:r>
        <w:rPr>
          <w:rFonts w:eastAsia="宋体"/>
          <w:bCs/>
          <w:lang w:eastAsia="zh-CN"/>
        </w:rPr>
        <w:t xml:space="preserve"> value is 2.3dB for t1r6 for band n</w:t>
      </w:r>
      <w:r w:rsidR="00E44046">
        <w:rPr>
          <w:rFonts w:eastAsia="宋体"/>
          <w:bCs/>
          <w:lang w:eastAsia="zh-CN"/>
        </w:rPr>
        <w:t>41, n77, n78</w:t>
      </w:r>
      <w:r>
        <w:rPr>
          <w:rFonts w:eastAsia="宋体"/>
          <w:bCs/>
          <w:lang w:eastAsia="zh-CN"/>
        </w:rPr>
        <w:t xml:space="preserve">. </w:t>
      </w:r>
    </w:p>
    <w:p w14:paraId="165D91E7" w14:textId="3F86B070" w:rsidR="00E206CB" w:rsidRDefault="00E206CB" w:rsidP="004657A6">
      <w:pPr>
        <w:jc w:val="both"/>
        <w:rPr>
          <w:rFonts w:eastAsia="宋体"/>
          <w:bCs/>
          <w:lang w:eastAsia="zh-CN"/>
        </w:rPr>
      </w:pPr>
      <w:r>
        <w:rPr>
          <w:rFonts w:eastAsia="宋体"/>
          <w:lang w:eastAsia="zh-CN"/>
        </w:rPr>
        <w:t>Base</w:t>
      </w:r>
      <w:r w:rsidR="00E44046">
        <w:rPr>
          <w:rFonts w:eastAsia="宋体"/>
          <w:lang w:eastAsia="zh-CN"/>
        </w:rPr>
        <w:t>d</w:t>
      </w:r>
      <w:r>
        <w:rPr>
          <w:rFonts w:eastAsia="宋体"/>
          <w:lang w:eastAsia="zh-CN"/>
        </w:rPr>
        <w:t xml:space="preserve"> on our calculation, we derive the </w:t>
      </w:r>
      <w:bookmarkStart w:id="8" w:name="_Hlk166424623"/>
      <w:proofErr w:type="spellStart"/>
      <w:r w:rsidRPr="00C11CF5">
        <w:rPr>
          <w:rFonts w:eastAsia="宋体"/>
          <w:bCs/>
          <w:lang w:eastAsia="zh-CN"/>
        </w:rPr>
        <w:t>ΔT</w:t>
      </w:r>
      <w:r w:rsidRPr="00C11CF5">
        <w:rPr>
          <w:rFonts w:eastAsia="宋体"/>
          <w:bCs/>
          <w:vertAlign w:val="subscript"/>
          <w:lang w:eastAsia="zh-CN"/>
        </w:rPr>
        <w:t>RxSRS</w:t>
      </w:r>
      <w:proofErr w:type="spellEnd"/>
      <w:r>
        <w:rPr>
          <w:rFonts w:eastAsia="宋体"/>
          <w:bCs/>
          <w:lang w:eastAsia="zh-CN"/>
        </w:rPr>
        <w:t xml:space="preserve"> values </w:t>
      </w:r>
      <w:bookmarkEnd w:id="8"/>
      <w:r>
        <w:rPr>
          <w:rFonts w:eastAsia="宋体"/>
          <w:bCs/>
          <w:lang w:eastAsia="zh-CN"/>
        </w:rPr>
        <w:t>for t1r6, t2r6 and t1r6-t2r6.</w:t>
      </w:r>
    </w:p>
    <w:p w14:paraId="52D65924" w14:textId="77777777" w:rsidR="00E206CB" w:rsidRPr="00E206CB" w:rsidRDefault="00E206CB" w:rsidP="00E206CB">
      <w:pPr>
        <w:rPr>
          <w:rFonts w:eastAsia="宋体"/>
          <w:lang w:eastAsia="zh-CN"/>
        </w:rPr>
      </w:pPr>
    </w:p>
    <w:tbl>
      <w:tblPr>
        <w:tblStyle w:val="aff0"/>
        <w:tblW w:w="0" w:type="auto"/>
        <w:tblLook w:val="04A0" w:firstRow="1" w:lastRow="0" w:firstColumn="1" w:lastColumn="0" w:noHBand="0" w:noVBand="1"/>
      </w:tblPr>
      <w:tblGrid>
        <w:gridCol w:w="1382"/>
        <w:gridCol w:w="2074"/>
        <w:gridCol w:w="2252"/>
        <w:gridCol w:w="2161"/>
        <w:gridCol w:w="1762"/>
      </w:tblGrid>
      <w:tr w:rsidR="00F64DF7" w:rsidRPr="009360CD" w14:paraId="549EAE21" w14:textId="35ABDE75" w:rsidTr="00F64DF7">
        <w:tc>
          <w:tcPr>
            <w:tcW w:w="1382" w:type="dxa"/>
          </w:tcPr>
          <w:p w14:paraId="594BF65B" w14:textId="77777777" w:rsidR="00F64DF7" w:rsidRPr="000F6642" w:rsidRDefault="00F64DF7" w:rsidP="00DD145A">
            <w:pPr>
              <w:rPr>
                <w:rFonts w:eastAsia="宋体"/>
                <w:b/>
                <w:lang w:eastAsia="zh-CN"/>
              </w:rPr>
            </w:pPr>
            <w:r w:rsidRPr="000F6642">
              <w:rPr>
                <w:rFonts w:eastAsia="宋体"/>
                <w:b/>
                <w:lang w:eastAsia="zh-CN"/>
              </w:rPr>
              <w:lastRenderedPageBreak/>
              <w:t>Operating bands</w:t>
            </w:r>
          </w:p>
        </w:tc>
        <w:tc>
          <w:tcPr>
            <w:tcW w:w="2074" w:type="dxa"/>
          </w:tcPr>
          <w:p w14:paraId="5236F6FF" w14:textId="3D665B31" w:rsidR="00F64DF7" w:rsidRPr="000F6642" w:rsidRDefault="00F64DF7" w:rsidP="00DD145A">
            <w:pPr>
              <w:rPr>
                <w:rFonts w:eastAsia="宋体"/>
                <w:b/>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t3r6</w:t>
            </w:r>
          </w:p>
        </w:tc>
        <w:tc>
          <w:tcPr>
            <w:tcW w:w="2252" w:type="dxa"/>
          </w:tcPr>
          <w:p w14:paraId="21AE6ABB" w14:textId="6EF9A71C" w:rsidR="00F64DF7" w:rsidRPr="000F6642" w:rsidRDefault="00F64DF7" w:rsidP="00DD145A">
            <w:pPr>
              <w:rPr>
                <w:rFonts w:eastAsia="宋体"/>
                <w:b/>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t1r6-t3r6</w:t>
            </w:r>
          </w:p>
        </w:tc>
        <w:tc>
          <w:tcPr>
            <w:tcW w:w="2161" w:type="dxa"/>
          </w:tcPr>
          <w:p w14:paraId="3B415676" w14:textId="7D486727" w:rsidR="00F64DF7" w:rsidRPr="000F6642" w:rsidRDefault="00F64DF7" w:rsidP="00DD145A">
            <w:pPr>
              <w:rPr>
                <w:rFonts w:eastAsia="宋体"/>
                <w:b/>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t2r6-t3r6</w:t>
            </w:r>
          </w:p>
        </w:tc>
        <w:tc>
          <w:tcPr>
            <w:tcW w:w="1762" w:type="dxa"/>
          </w:tcPr>
          <w:p w14:paraId="1D81FCA8" w14:textId="1C4E5CE7" w:rsidR="00F64DF7" w:rsidRPr="000F6642" w:rsidRDefault="00F64DF7" w:rsidP="00DD145A">
            <w:pPr>
              <w:rPr>
                <w:rFonts w:eastAsia="宋体"/>
                <w:b/>
                <w:bCs/>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t1r6-t2r6-t3r6</w:t>
            </w:r>
          </w:p>
        </w:tc>
      </w:tr>
      <w:tr w:rsidR="00F64DF7" w:rsidRPr="009360CD" w14:paraId="0F471D43" w14:textId="1EC67DD1" w:rsidTr="00F64DF7">
        <w:tc>
          <w:tcPr>
            <w:tcW w:w="1382" w:type="dxa"/>
          </w:tcPr>
          <w:p w14:paraId="668B09D8" w14:textId="77777777" w:rsidR="00F64DF7" w:rsidRPr="000F6642" w:rsidRDefault="00F64DF7" w:rsidP="00DD145A">
            <w:pPr>
              <w:rPr>
                <w:rFonts w:eastAsia="宋体"/>
                <w:b/>
                <w:lang w:eastAsia="zh-CN"/>
              </w:rPr>
            </w:pPr>
            <w:r w:rsidRPr="000F6642">
              <w:rPr>
                <w:rFonts w:eastAsia="宋体"/>
                <w:b/>
                <w:lang w:eastAsia="zh-CN"/>
              </w:rPr>
              <w:t>Band n41, n77, n78</w:t>
            </w:r>
          </w:p>
        </w:tc>
        <w:tc>
          <w:tcPr>
            <w:tcW w:w="2074" w:type="dxa"/>
          </w:tcPr>
          <w:p w14:paraId="7F0585D9" w14:textId="1B5C5A9C" w:rsidR="00F64DF7" w:rsidRPr="000F6642" w:rsidRDefault="0006070F" w:rsidP="00DD145A">
            <w:pPr>
              <w:rPr>
                <w:rFonts w:eastAsia="宋体"/>
                <w:lang w:eastAsia="zh-CN"/>
              </w:rPr>
            </w:pPr>
            <w:r w:rsidRPr="000F6642">
              <w:rPr>
                <w:rFonts w:eastAsia="宋体"/>
                <w:lang w:eastAsia="zh-CN"/>
              </w:rPr>
              <w:t>0.5+0.5+1.8</w:t>
            </w:r>
            <w:r w:rsidR="006F289F" w:rsidRPr="000F6642">
              <w:rPr>
                <w:rFonts w:eastAsia="宋体"/>
                <w:lang w:eastAsia="zh-CN"/>
              </w:rPr>
              <w:t>-0.5</w:t>
            </w:r>
            <w:r w:rsidRPr="000F6642">
              <w:rPr>
                <w:rFonts w:eastAsia="宋体"/>
                <w:lang w:eastAsia="zh-CN"/>
              </w:rPr>
              <w:t>=2.</w:t>
            </w:r>
            <w:r w:rsidR="006F289F" w:rsidRPr="000F6642">
              <w:rPr>
                <w:rFonts w:eastAsia="宋体"/>
                <w:lang w:eastAsia="zh-CN"/>
              </w:rPr>
              <w:t>3</w:t>
            </w:r>
            <w:r w:rsidRPr="000F6642">
              <w:rPr>
                <w:rFonts w:eastAsia="宋体"/>
                <w:lang w:eastAsia="zh-CN"/>
              </w:rPr>
              <w:t>dB</w:t>
            </w:r>
          </w:p>
        </w:tc>
        <w:tc>
          <w:tcPr>
            <w:tcW w:w="2252" w:type="dxa"/>
          </w:tcPr>
          <w:p w14:paraId="11ECC2A2" w14:textId="0AC6A3F9" w:rsidR="00F64DF7" w:rsidRPr="000F6642" w:rsidRDefault="0006070F" w:rsidP="00DD145A">
            <w:pPr>
              <w:rPr>
                <w:rFonts w:eastAsia="宋体"/>
                <w:lang w:eastAsia="zh-CN"/>
              </w:rPr>
            </w:pPr>
            <w:r w:rsidRPr="000F6642">
              <w:rPr>
                <w:rFonts w:eastAsia="宋体"/>
                <w:lang w:eastAsia="zh-CN"/>
              </w:rPr>
              <w:t>1+0.5+0.5+1.8</w:t>
            </w:r>
            <w:r w:rsidR="006F289F" w:rsidRPr="000F6642">
              <w:rPr>
                <w:rFonts w:eastAsia="宋体"/>
                <w:lang w:eastAsia="zh-CN"/>
              </w:rPr>
              <w:t>-1</w:t>
            </w:r>
            <w:r w:rsidRPr="000F6642">
              <w:rPr>
                <w:rFonts w:eastAsia="宋体"/>
                <w:lang w:eastAsia="zh-CN"/>
              </w:rPr>
              <w:t>=</w:t>
            </w:r>
            <w:r w:rsidR="006F289F" w:rsidRPr="000F6642">
              <w:rPr>
                <w:rFonts w:eastAsia="宋体"/>
                <w:lang w:eastAsia="zh-CN"/>
              </w:rPr>
              <w:t>2</w:t>
            </w:r>
            <w:r w:rsidRPr="000F6642">
              <w:rPr>
                <w:rFonts w:eastAsia="宋体"/>
                <w:lang w:eastAsia="zh-CN"/>
              </w:rPr>
              <w:t>.8dB</w:t>
            </w:r>
          </w:p>
        </w:tc>
        <w:tc>
          <w:tcPr>
            <w:tcW w:w="2161" w:type="dxa"/>
          </w:tcPr>
          <w:p w14:paraId="42F36A70" w14:textId="5E7E266F" w:rsidR="00F64DF7" w:rsidRPr="000F6642" w:rsidRDefault="004B5265" w:rsidP="00DD145A">
            <w:pPr>
              <w:rPr>
                <w:rFonts w:eastAsia="宋体"/>
                <w:lang w:eastAsia="zh-CN"/>
              </w:rPr>
            </w:pPr>
            <w:r w:rsidRPr="000F6642">
              <w:rPr>
                <w:rFonts w:eastAsia="宋体"/>
                <w:lang w:eastAsia="zh-CN"/>
              </w:rPr>
              <w:t>0.8</w:t>
            </w:r>
            <w:r w:rsidR="0006070F" w:rsidRPr="000F6642">
              <w:rPr>
                <w:rFonts w:eastAsia="宋体"/>
                <w:lang w:eastAsia="zh-CN"/>
              </w:rPr>
              <w:t>+</w:t>
            </w:r>
            <w:r w:rsidRPr="000F6642">
              <w:rPr>
                <w:rFonts w:eastAsia="宋体"/>
                <w:lang w:eastAsia="zh-CN"/>
              </w:rPr>
              <w:t>0.8</w:t>
            </w:r>
            <w:r w:rsidR="0006070F" w:rsidRPr="000F6642">
              <w:rPr>
                <w:rFonts w:eastAsia="宋体"/>
                <w:lang w:eastAsia="zh-CN"/>
              </w:rPr>
              <w:t>+1.8</w:t>
            </w:r>
            <w:r w:rsidR="006F289F" w:rsidRPr="000F6642">
              <w:rPr>
                <w:rFonts w:eastAsia="宋体"/>
                <w:lang w:eastAsia="zh-CN"/>
              </w:rPr>
              <w:t>-0.8</w:t>
            </w:r>
            <w:r w:rsidR="0006070F" w:rsidRPr="000F6642">
              <w:rPr>
                <w:rFonts w:eastAsia="宋体"/>
                <w:lang w:eastAsia="zh-CN"/>
              </w:rPr>
              <w:t>=</w:t>
            </w:r>
            <w:r w:rsidR="006F289F" w:rsidRPr="000F6642">
              <w:rPr>
                <w:rFonts w:eastAsia="宋体"/>
                <w:lang w:eastAsia="zh-CN"/>
              </w:rPr>
              <w:t>2.4</w:t>
            </w:r>
            <w:r w:rsidR="0006070F" w:rsidRPr="000F6642">
              <w:rPr>
                <w:rFonts w:eastAsia="宋体"/>
                <w:lang w:eastAsia="zh-CN"/>
              </w:rPr>
              <w:t>dB</w:t>
            </w:r>
          </w:p>
        </w:tc>
        <w:tc>
          <w:tcPr>
            <w:tcW w:w="1762" w:type="dxa"/>
          </w:tcPr>
          <w:p w14:paraId="3FD58B06" w14:textId="5A2ADE1C" w:rsidR="00F64DF7" w:rsidRPr="000F6642" w:rsidRDefault="004B5265" w:rsidP="00DD145A">
            <w:pPr>
              <w:rPr>
                <w:rFonts w:eastAsia="宋体"/>
                <w:lang w:eastAsia="zh-CN"/>
              </w:rPr>
            </w:pPr>
            <w:r w:rsidRPr="000F6642">
              <w:rPr>
                <w:rFonts w:eastAsia="宋体"/>
                <w:lang w:eastAsia="zh-CN"/>
              </w:rPr>
              <w:t>1+1.1+0.8+1.8</w:t>
            </w:r>
            <w:r w:rsidR="006F289F" w:rsidRPr="000F6642">
              <w:rPr>
                <w:rFonts w:eastAsia="宋体"/>
                <w:lang w:eastAsia="zh-CN"/>
              </w:rPr>
              <w:t>-1</w:t>
            </w:r>
            <w:r w:rsidRPr="000F6642">
              <w:rPr>
                <w:rFonts w:eastAsia="宋体"/>
                <w:lang w:eastAsia="zh-CN"/>
              </w:rPr>
              <w:t>=</w:t>
            </w:r>
            <w:r w:rsidR="006F289F" w:rsidRPr="000F6642">
              <w:rPr>
                <w:rFonts w:eastAsia="宋体"/>
                <w:lang w:eastAsia="zh-CN"/>
              </w:rPr>
              <w:t>3.7</w:t>
            </w:r>
            <w:r w:rsidRPr="000F6642">
              <w:rPr>
                <w:rFonts w:eastAsia="宋体"/>
                <w:lang w:eastAsia="zh-CN"/>
              </w:rPr>
              <w:t>dB</w:t>
            </w:r>
          </w:p>
        </w:tc>
      </w:tr>
      <w:tr w:rsidR="00F64DF7" w:rsidRPr="009360CD" w14:paraId="6D116FEE" w14:textId="7E4345AF" w:rsidTr="00F64DF7">
        <w:tc>
          <w:tcPr>
            <w:tcW w:w="1382" w:type="dxa"/>
          </w:tcPr>
          <w:p w14:paraId="363A4D43" w14:textId="77777777" w:rsidR="00F64DF7" w:rsidRPr="000F6642" w:rsidRDefault="00F64DF7" w:rsidP="00DD145A">
            <w:pPr>
              <w:rPr>
                <w:rFonts w:eastAsia="宋体"/>
                <w:b/>
                <w:lang w:eastAsia="zh-CN"/>
              </w:rPr>
            </w:pPr>
            <w:r w:rsidRPr="000F6642">
              <w:rPr>
                <w:rFonts w:eastAsia="宋体"/>
                <w:b/>
                <w:lang w:eastAsia="zh-CN"/>
              </w:rPr>
              <w:t>Band n79</w:t>
            </w:r>
          </w:p>
        </w:tc>
        <w:tc>
          <w:tcPr>
            <w:tcW w:w="2074" w:type="dxa"/>
          </w:tcPr>
          <w:p w14:paraId="75B2C679" w14:textId="5D84D564" w:rsidR="00F64DF7" w:rsidRPr="000F6642" w:rsidRDefault="0006070F" w:rsidP="00DD145A">
            <w:pPr>
              <w:rPr>
                <w:rFonts w:eastAsia="宋体"/>
                <w:lang w:eastAsia="zh-CN"/>
              </w:rPr>
            </w:pPr>
            <w:r w:rsidRPr="000F6642">
              <w:rPr>
                <w:rFonts w:eastAsia="宋体"/>
                <w:lang w:eastAsia="zh-CN"/>
              </w:rPr>
              <w:t>0.6+0.6+2.4</w:t>
            </w:r>
            <w:r w:rsidR="006F289F" w:rsidRPr="000F6642">
              <w:rPr>
                <w:rFonts w:eastAsia="宋体"/>
                <w:lang w:eastAsia="zh-CN"/>
              </w:rPr>
              <w:t>-0.6</w:t>
            </w:r>
            <w:r w:rsidRPr="000F6642">
              <w:rPr>
                <w:rFonts w:eastAsia="宋体"/>
                <w:lang w:eastAsia="zh-CN"/>
              </w:rPr>
              <w:t>=3dB</w:t>
            </w:r>
          </w:p>
        </w:tc>
        <w:tc>
          <w:tcPr>
            <w:tcW w:w="2252" w:type="dxa"/>
          </w:tcPr>
          <w:p w14:paraId="66750691" w14:textId="785A0AAC" w:rsidR="00F64DF7" w:rsidRPr="000F6642" w:rsidRDefault="0006070F" w:rsidP="00DD145A">
            <w:pPr>
              <w:rPr>
                <w:rFonts w:eastAsia="宋体"/>
                <w:lang w:eastAsia="zh-CN"/>
              </w:rPr>
            </w:pPr>
            <w:r w:rsidRPr="000F6642">
              <w:rPr>
                <w:rFonts w:eastAsia="宋体"/>
                <w:lang w:eastAsia="zh-CN"/>
              </w:rPr>
              <w:t>1.3+0.6+0.6+2.4</w:t>
            </w:r>
            <w:r w:rsidR="006F289F" w:rsidRPr="000F6642">
              <w:rPr>
                <w:rFonts w:eastAsia="宋体"/>
                <w:lang w:eastAsia="zh-CN"/>
              </w:rPr>
              <w:t>-1.3</w:t>
            </w:r>
            <w:r w:rsidRPr="000F6642">
              <w:rPr>
                <w:rFonts w:eastAsia="宋体"/>
                <w:lang w:eastAsia="zh-CN"/>
              </w:rPr>
              <w:t>=</w:t>
            </w:r>
            <w:r w:rsidR="006F289F" w:rsidRPr="000F6642">
              <w:rPr>
                <w:rFonts w:eastAsia="宋体"/>
                <w:lang w:eastAsia="zh-CN"/>
              </w:rPr>
              <w:t>3.6</w:t>
            </w:r>
            <w:r w:rsidRPr="000F6642">
              <w:rPr>
                <w:rFonts w:eastAsia="宋体"/>
                <w:lang w:eastAsia="zh-CN"/>
              </w:rPr>
              <w:t>dB</w:t>
            </w:r>
          </w:p>
        </w:tc>
        <w:tc>
          <w:tcPr>
            <w:tcW w:w="2161" w:type="dxa"/>
          </w:tcPr>
          <w:p w14:paraId="3289D732" w14:textId="79D84375" w:rsidR="00F64DF7" w:rsidRPr="000F6642" w:rsidRDefault="004B5265" w:rsidP="00DD145A">
            <w:pPr>
              <w:rPr>
                <w:rFonts w:eastAsia="宋体"/>
                <w:lang w:eastAsia="zh-CN"/>
              </w:rPr>
            </w:pPr>
            <w:r w:rsidRPr="000F6642">
              <w:rPr>
                <w:rFonts w:eastAsia="宋体"/>
                <w:lang w:eastAsia="zh-CN"/>
              </w:rPr>
              <w:t>1+1+2.4</w:t>
            </w:r>
            <w:r w:rsidR="006F289F" w:rsidRPr="000F6642">
              <w:rPr>
                <w:rFonts w:eastAsia="宋体"/>
                <w:lang w:eastAsia="zh-CN"/>
              </w:rPr>
              <w:t>-1</w:t>
            </w:r>
            <w:r w:rsidRPr="000F6642">
              <w:rPr>
                <w:rFonts w:eastAsia="宋体"/>
                <w:lang w:eastAsia="zh-CN"/>
              </w:rPr>
              <w:t>=</w:t>
            </w:r>
            <w:r w:rsidR="006F289F" w:rsidRPr="000F6642">
              <w:rPr>
                <w:rFonts w:eastAsia="宋体"/>
                <w:lang w:eastAsia="zh-CN"/>
              </w:rPr>
              <w:t>3.4</w:t>
            </w:r>
            <w:r w:rsidRPr="000F6642">
              <w:rPr>
                <w:rFonts w:eastAsia="宋体"/>
                <w:lang w:eastAsia="zh-CN"/>
              </w:rPr>
              <w:t>dB</w:t>
            </w:r>
          </w:p>
        </w:tc>
        <w:tc>
          <w:tcPr>
            <w:tcW w:w="1762" w:type="dxa"/>
          </w:tcPr>
          <w:p w14:paraId="75D548FA" w14:textId="1C84C352" w:rsidR="00F64DF7" w:rsidRPr="000F6642" w:rsidRDefault="004B5265" w:rsidP="00DD145A">
            <w:pPr>
              <w:rPr>
                <w:rFonts w:eastAsia="宋体"/>
                <w:lang w:eastAsia="zh-CN"/>
              </w:rPr>
            </w:pPr>
            <w:r w:rsidRPr="000F6642">
              <w:rPr>
                <w:rFonts w:eastAsia="宋体"/>
                <w:lang w:eastAsia="zh-CN"/>
              </w:rPr>
              <w:t>1.3+1.4+1+2.4</w:t>
            </w:r>
            <w:r w:rsidR="006F289F" w:rsidRPr="000F6642">
              <w:rPr>
                <w:rFonts w:eastAsia="宋体"/>
                <w:lang w:eastAsia="zh-CN"/>
              </w:rPr>
              <w:t>-1.3</w:t>
            </w:r>
            <w:r w:rsidRPr="000F6642">
              <w:rPr>
                <w:rFonts w:eastAsia="宋体"/>
                <w:lang w:eastAsia="zh-CN"/>
              </w:rPr>
              <w:t>=</w:t>
            </w:r>
            <w:r w:rsidR="006F289F" w:rsidRPr="000F6642">
              <w:rPr>
                <w:rFonts w:eastAsia="宋体"/>
                <w:lang w:eastAsia="zh-CN"/>
              </w:rPr>
              <w:t>4.8</w:t>
            </w:r>
            <w:r w:rsidRPr="000F6642">
              <w:rPr>
                <w:rFonts w:eastAsia="宋体"/>
                <w:lang w:eastAsia="zh-CN"/>
              </w:rPr>
              <w:t>dB</w:t>
            </w:r>
          </w:p>
        </w:tc>
      </w:tr>
    </w:tbl>
    <w:p w14:paraId="3FE9D768" w14:textId="657927C3" w:rsidR="00E44046" w:rsidRDefault="00E44046" w:rsidP="004657A6">
      <w:pPr>
        <w:jc w:val="both"/>
        <w:rPr>
          <w:rFonts w:eastAsia="宋体"/>
          <w:bCs/>
          <w:lang w:eastAsia="zh-CN"/>
        </w:rPr>
      </w:pPr>
      <w:r>
        <w:rPr>
          <w:rFonts w:eastAsia="宋体"/>
          <w:lang w:eastAsia="zh-CN"/>
        </w:rPr>
        <w:t xml:space="preserve">The actual RFFE is more complex than the above example RF architectures considering supporting multiple bands and other factors. It is reasonable to consider some implementation margins for </w:t>
      </w:r>
      <w:proofErr w:type="spellStart"/>
      <w:r w:rsidRPr="00C11CF5">
        <w:rPr>
          <w:rFonts w:eastAsia="宋体"/>
          <w:bCs/>
          <w:lang w:eastAsia="zh-CN"/>
        </w:rPr>
        <w:t>ΔT</w:t>
      </w:r>
      <w:r w:rsidRPr="00C11CF5">
        <w:rPr>
          <w:rFonts w:eastAsia="宋体"/>
          <w:bCs/>
          <w:vertAlign w:val="subscript"/>
          <w:lang w:eastAsia="zh-CN"/>
        </w:rPr>
        <w:t>RxSRS</w:t>
      </w:r>
      <w:proofErr w:type="spellEnd"/>
      <w:r>
        <w:rPr>
          <w:rFonts w:eastAsia="宋体"/>
          <w:bCs/>
          <w:lang w:eastAsia="zh-CN"/>
        </w:rPr>
        <w:t xml:space="preserve"> requirements for 6Rx.</w:t>
      </w:r>
    </w:p>
    <w:p w14:paraId="73F75E0C" w14:textId="64DC315C" w:rsidR="00E44046" w:rsidRDefault="00E44046" w:rsidP="004657A6">
      <w:pPr>
        <w:jc w:val="both"/>
        <w:rPr>
          <w:rFonts w:eastAsia="宋体"/>
          <w:bCs/>
          <w:lang w:eastAsia="zh-CN"/>
        </w:rPr>
      </w:pPr>
      <w:r>
        <w:rPr>
          <w:rFonts w:eastAsia="宋体"/>
          <w:bCs/>
          <w:lang w:eastAsia="zh-CN"/>
        </w:rPr>
        <w:t xml:space="preserve">In the last meeting </w:t>
      </w:r>
      <w:r w:rsidR="00E51CA7">
        <w:rPr>
          <w:rFonts w:eastAsia="宋体"/>
          <w:bCs/>
          <w:lang w:eastAsia="zh-CN"/>
        </w:rPr>
        <w:t xml:space="preserve">we </w:t>
      </w:r>
      <w:r>
        <w:rPr>
          <w:rFonts w:eastAsia="宋体"/>
          <w:bCs/>
          <w:lang w:eastAsia="zh-CN"/>
        </w:rPr>
        <w:t>agreed to</w:t>
      </w:r>
      <w:r w:rsidR="00E51CA7">
        <w:rPr>
          <w:rFonts w:eastAsia="宋体"/>
          <w:bCs/>
          <w:lang w:eastAsia="zh-CN"/>
        </w:rPr>
        <w:t xml:space="preserve"> intro</w:t>
      </w:r>
      <w:r w:rsidR="00A0044A">
        <w:rPr>
          <w:rFonts w:eastAsia="宋体"/>
          <w:bCs/>
          <w:lang w:eastAsia="zh-CN"/>
        </w:rPr>
        <w:t xml:space="preserve">duce additional breakpoint for band n104. </w:t>
      </w:r>
      <w:r w:rsidR="00F1350C">
        <w:rPr>
          <w:rFonts w:eastAsia="宋体"/>
          <w:bCs/>
          <w:lang w:eastAsia="zh-CN"/>
        </w:rPr>
        <w:t xml:space="preserve">The IL loss difference is 0.5dB for t1r6, 0.5dB for t2r6 and 1dB for t1r6-t2r6 due to the frequency difference </w:t>
      </w:r>
      <w:r w:rsidR="00683DEE">
        <w:rPr>
          <w:rFonts w:eastAsia="宋体"/>
          <w:bCs/>
          <w:lang w:eastAsia="zh-CN"/>
        </w:rPr>
        <w:t>between band n79 and n104. We suggest to adopt the same margin, 0.5dB for t3r6, 1dB for t1r6-t3r6 and t2r6-t3r6, 1.5dB for t1r6-t2r6-t3r6 for band n104.</w:t>
      </w:r>
    </w:p>
    <w:p w14:paraId="05C171E5" w14:textId="76A871E8" w:rsidR="003C1490" w:rsidRPr="00E44046" w:rsidRDefault="00E44046" w:rsidP="004657A6">
      <w:pPr>
        <w:jc w:val="both"/>
        <w:rPr>
          <w:rFonts w:eastAsia="宋体"/>
          <w:lang w:eastAsia="zh-CN"/>
        </w:rPr>
      </w:pPr>
      <w:r>
        <w:rPr>
          <w:rFonts w:eastAsia="宋体"/>
          <w:bCs/>
          <w:lang w:eastAsia="zh-CN"/>
        </w:rPr>
        <w:t xml:space="preserve">Thus we </w:t>
      </w:r>
      <w:r w:rsidR="000F6642">
        <w:rPr>
          <w:rFonts w:eastAsia="宋体"/>
          <w:bCs/>
          <w:lang w:eastAsia="zh-CN"/>
        </w:rPr>
        <w:t>propose</w:t>
      </w:r>
      <w:r>
        <w:rPr>
          <w:rFonts w:eastAsia="宋体"/>
          <w:bCs/>
          <w:lang w:eastAsia="zh-CN"/>
        </w:rPr>
        <w:t xml:space="preserve"> to </w:t>
      </w:r>
      <w:r w:rsidR="000F6642">
        <w:rPr>
          <w:rFonts w:eastAsia="宋体"/>
          <w:bCs/>
          <w:lang w:eastAsia="zh-CN"/>
        </w:rPr>
        <w:t>take</w:t>
      </w:r>
      <w:r>
        <w:rPr>
          <w:rFonts w:eastAsia="宋体"/>
          <w:bCs/>
          <w:lang w:eastAsia="zh-CN"/>
        </w:rPr>
        <w:t xml:space="preserve"> </w:t>
      </w:r>
      <w:bookmarkStart w:id="9" w:name="_Hlk166424921"/>
      <w:proofErr w:type="spellStart"/>
      <w:r w:rsidRPr="00C11CF5">
        <w:rPr>
          <w:rFonts w:eastAsia="宋体"/>
          <w:bCs/>
          <w:lang w:eastAsia="zh-CN"/>
        </w:rPr>
        <w:t>ΔT</w:t>
      </w:r>
      <w:r w:rsidRPr="00C11CF5">
        <w:rPr>
          <w:rFonts w:eastAsia="宋体"/>
          <w:bCs/>
          <w:vertAlign w:val="subscript"/>
          <w:lang w:eastAsia="zh-CN"/>
        </w:rPr>
        <w:t>RxSRS</w:t>
      </w:r>
      <w:proofErr w:type="spellEnd"/>
      <w:r>
        <w:rPr>
          <w:rFonts w:eastAsia="宋体"/>
          <w:bCs/>
          <w:vertAlign w:val="subscript"/>
          <w:lang w:eastAsia="zh-CN"/>
        </w:rPr>
        <w:t xml:space="preserve"> </w:t>
      </w:r>
      <w:r w:rsidR="000F6642">
        <w:rPr>
          <w:rFonts w:eastAsia="宋体"/>
          <w:bCs/>
          <w:lang w:eastAsia="zh-CN"/>
        </w:rPr>
        <w:t xml:space="preserve">values of t3r6, t1r6-t3r6, t2r6-t3r6, t1r6-t2r6-t3r6 </w:t>
      </w:r>
      <w:r>
        <w:rPr>
          <w:rFonts w:eastAsia="宋体"/>
          <w:bCs/>
          <w:lang w:eastAsia="zh-CN"/>
        </w:rPr>
        <w:t>for 6Rx as follows</w:t>
      </w:r>
      <w:bookmarkEnd w:id="9"/>
      <w:r>
        <w:rPr>
          <w:rFonts w:eastAsia="宋体"/>
          <w:bCs/>
          <w:lang w:eastAsia="zh-CN"/>
        </w:rPr>
        <w:t xml:space="preserve">:  </w:t>
      </w:r>
      <w:bookmarkStart w:id="10" w:name="_GoBack"/>
      <w:bookmarkEnd w:id="10"/>
    </w:p>
    <w:tbl>
      <w:tblPr>
        <w:tblStyle w:val="aff0"/>
        <w:tblW w:w="0" w:type="auto"/>
        <w:tblLook w:val="04A0" w:firstRow="1" w:lastRow="0" w:firstColumn="1" w:lastColumn="0" w:noHBand="0" w:noVBand="1"/>
      </w:tblPr>
      <w:tblGrid>
        <w:gridCol w:w="1382"/>
        <w:gridCol w:w="2074"/>
        <w:gridCol w:w="2252"/>
        <w:gridCol w:w="2161"/>
        <w:gridCol w:w="1762"/>
      </w:tblGrid>
      <w:tr w:rsidR="004B5265" w:rsidRPr="009360CD" w14:paraId="2DFEF111" w14:textId="77777777" w:rsidTr="00DD145A">
        <w:tc>
          <w:tcPr>
            <w:tcW w:w="1382" w:type="dxa"/>
          </w:tcPr>
          <w:p w14:paraId="6F24BFEB" w14:textId="77777777" w:rsidR="004B5265" w:rsidRPr="000F6642" w:rsidRDefault="004B5265" w:rsidP="00DD145A">
            <w:pPr>
              <w:rPr>
                <w:rFonts w:eastAsia="宋体"/>
                <w:b/>
                <w:lang w:eastAsia="zh-CN"/>
              </w:rPr>
            </w:pPr>
            <w:bookmarkStart w:id="11" w:name="_Hlk181634517"/>
            <w:r w:rsidRPr="000F6642">
              <w:rPr>
                <w:rFonts w:eastAsia="宋体"/>
                <w:b/>
                <w:lang w:eastAsia="zh-CN"/>
              </w:rPr>
              <w:t>Operating bands</w:t>
            </w:r>
          </w:p>
        </w:tc>
        <w:tc>
          <w:tcPr>
            <w:tcW w:w="2074" w:type="dxa"/>
          </w:tcPr>
          <w:p w14:paraId="6FE39B65" w14:textId="77777777" w:rsidR="004B5265" w:rsidRPr="000F6642" w:rsidRDefault="004B5265" w:rsidP="00DD145A">
            <w:pPr>
              <w:rPr>
                <w:rFonts w:eastAsia="宋体"/>
                <w:b/>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t3r6</w:t>
            </w:r>
          </w:p>
        </w:tc>
        <w:tc>
          <w:tcPr>
            <w:tcW w:w="2252" w:type="dxa"/>
          </w:tcPr>
          <w:p w14:paraId="09CD69CE" w14:textId="77777777" w:rsidR="004B5265" w:rsidRPr="000F6642" w:rsidRDefault="004B5265" w:rsidP="00DD145A">
            <w:pPr>
              <w:rPr>
                <w:rFonts w:eastAsia="宋体"/>
                <w:b/>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t1r6-t3r6</w:t>
            </w:r>
          </w:p>
        </w:tc>
        <w:tc>
          <w:tcPr>
            <w:tcW w:w="2161" w:type="dxa"/>
          </w:tcPr>
          <w:p w14:paraId="2860BDE8" w14:textId="77777777" w:rsidR="004B5265" w:rsidRPr="000F6642" w:rsidRDefault="004B5265" w:rsidP="00DD145A">
            <w:pPr>
              <w:rPr>
                <w:rFonts w:eastAsia="宋体"/>
                <w:b/>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t2r6-t3r6</w:t>
            </w:r>
          </w:p>
        </w:tc>
        <w:tc>
          <w:tcPr>
            <w:tcW w:w="1762" w:type="dxa"/>
          </w:tcPr>
          <w:p w14:paraId="22623E5B" w14:textId="77777777" w:rsidR="004B5265" w:rsidRPr="000F6642" w:rsidRDefault="004B5265" w:rsidP="00DD145A">
            <w:pPr>
              <w:rPr>
                <w:rFonts w:eastAsia="宋体"/>
                <w:b/>
                <w:bCs/>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t1r6-t2r6-t3r6</w:t>
            </w:r>
          </w:p>
        </w:tc>
      </w:tr>
      <w:tr w:rsidR="004B5265" w:rsidRPr="009360CD" w14:paraId="38488BF2" w14:textId="77777777" w:rsidTr="00DD145A">
        <w:tc>
          <w:tcPr>
            <w:tcW w:w="1382" w:type="dxa"/>
          </w:tcPr>
          <w:p w14:paraId="2872E202" w14:textId="77777777" w:rsidR="004B5265" w:rsidRPr="000F6642" w:rsidRDefault="004B5265" w:rsidP="00DD145A">
            <w:pPr>
              <w:rPr>
                <w:rFonts w:eastAsia="宋体"/>
                <w:b/>
                <w:lang w:eastAsia="zh-CN"/>
              </w:rPr>
            </w:pPr>
            <w:r w:rsidRPr="000F6642">
              <w:rPr>
                <w:rFonts w:eastAsia="宋体"/>
                <w:b/>
                <w:lang w:eastAsia="zh-CN"/>
              </w:rPr>
              <w:t>Band n41, n77, n78</w:t>
            </w:r>
          </w:p>
        </w:tc>
        <w:tc>
          <w:tcPr>
            <w:tcW w:w="2074" w:type="dxa"/>
          </w:tcPr>
          <w:p w14:paraId="5A552F7B" w14:textId="6EB039A0" w:rsidR="004B5265" w:rsidRPr="000F6642" w:rsidRDefault="006F289F" w:rsidP="00DD145A">
            <w:pPr>
              <w:rPr>
                <w:rFonts w:eastAsia="宋体"/>
                <w:lang w:eastAsia="zh-CN"/>
              </w:rPr>
            </w:pPr>
            <w:r w:rsidRPr="000F6642">
              <w:rPr>
                <w:rFonts w:eastAsia="宋体"/>
                <w:lang w:eastAsia="zh-CN"/>
              </w:rPr>
              <w:t>3.5</w:t>
            </w:r>
            <w:r w:rsidR="004B5265" w:rsidRPr="000F6642">
              <w:rPr>
                <w:rFonts w:eastAsia="宋体"/>
                <w:lang w:eastAsia="zh-CN"/>
              </w:rPr>
              <w:t>dB</w:t>
            </w:r>
          </w:p>
        </w:tc>
        <w:tc>
          <w:tcPr>
            <w:tcW w:w="2252" w:type="dxa"/>
          </w:tcPr>
          <w:p w14:paraId="110B69D6" w14:textId="73A01F43" w:rsidR="004B5265" w:rsidRPr="000F6642" w:rsidRDefault="00E44046" w:rsidP="00DD145A">
            <w:pPr>
              <w:rPr>
                <w:rFonts w:eastAsia="宋体"/>
                <w:lang w:eastAsia="zh-CN"/>
              </w:rPr>
            </w:pPr>
            <w:r w:rsidRPr="000F6642">
              <w:rPr>
                <w:rFonts w:eastAsia="宋体"/>
                <w:lang w:eastAsia="zh-CN"/>
              </w:rPr>
              <w:t>5</w:t>
            </w:r>
            <w:r w:rsidR="004B5265" w:rsidRPr="000F6642">
              <w:rPr>
                <w:rFonts w:eastAsia="宋体"/>
                <w:lang w:eastAsia="zh-CN"/>
              </w:rPr>
              <w:t>dB</w:t>
            </w:r>
          </w:p>
        </w:tc>
        <w:tc>
          <w:tcPr>
            <w:tcW w:w="2161" w:type="dxa"/>
          </w:tcPr>
          <w:p w14:paraId="7DE7FCA6" w14:textId="43825BE6" w:rsidR="004B5265" w:rsidRPr="000F6642" w:rsidRDefault="00E44046" w:rsidP="00DD145A">
            <w:pPr>
              <w:rPr>
                <w:rFonts w:eastAsia="宋体"/>
                <w:lang w:eastAsia="zh-CN"/>
              </w:rPr>
            </w:pPr>
            <w:r w:rsidRPr="000F6642">
              <w:rPr>
                <w:rFonts w:eastAsia="宋体"/>
                <w:lang w:eastAsia="zh-CN"/>
              </w:rPr>
              <w:t>4</w:t>
            </w:r>
            <w:r w:rsidR="004B5265" w:rsidRPr="000F6642">
              <w:rPr>
                <w:rFonts w:eastAsia="宋体"/>
                <w:lang w:eastAsia="zh-CN"/>
              </w:rPr>
              <w:t>dB</w:t>
            </w:r>
          </w:p>
        </w:tc>
        <w:tc>
          <w:tcPr>
            <w:tcW w:w="1762" w:type="dxa"/>
          </w:tcPr>
          <w:p w14:paraId="47D45834" w14:textId="0703CAFC" w:rsidR="004B5265" w:rsidRPr="000F6642" w:rsidRDefault="00E44046" w:rsidP="00DD145A">
            <w:pPr>
              <w:rPr>
                <w:rFonts w:eastAsia="宋体"/>
                <w:lang w:eastAsia="zh-CN"/>
              </w:rPr>
            </w:pPr>
            <w:r w:rsidRPr="000F6642">
              <w:rPr>
                <w:rFonts w:eastAsia="宋体"/>
                <w:lang w:eastAsia="zh-CN"/>
              </w:rPr>
              <w:t>5</w:t>
            </w:r>
            <w:r w:rsidR="004B5265" w:rsidRPr="000F6642">
              <w:rPr>
                <w:rFonts w:eastAsia="宋体"/>
                <w:lang w:eastAsia="zh-CN"/>
              </w:rPr>
              <w:t>.5dB</w:t>
            </w:r>
          </w:p>
        </w:tc>
      </w:tr>
      <w:tr w:rsidR="004B5265" w:rsidRPr="009360CD" w14:paraId="6941240E" w14:textId="77777777" w:rsidTr="00DD145A">
        <w:tc>
          <w:tcPr>
            <w:tcW w:w="1382" w:type="dxa"/>
          </w:tcPr>
          <w:p w14:paraId="522DA093" w14:textId="77777777" w:rsidR="004B5265" w:rsidRPr="000F6642" w:rsidRDefault="004B5265" w:rsidP="00DD145A">
            <w:pPr>
              <w:rPr>
                <w:rFonts w:eastAsia="宋体"/>
                <w:b/>
                <w:lang w:eastAsia="zh-CN"/>
              </w:rPr>
            </w:pPr>
            <w:r w:rsidRPr="000F6642">
              <w:rPr>
                <w:rFonts w:eastAsia="宋体"/>
                <w:b/>
                <w:lang w:eastAsia="zh-CN"/>
              </w:rPr>
              <w:t>Band n79</w:t>
            </w:r>
          </w:p>
        </w:tc>
        <w:tc>
          <w:tcPr>
            <w:tcW w:w="2074" w:type="dxa"/>
          </w:tcPr>
          <w:p w14:paraId="3B760331" w14:textId="7DB9FF66" w:rsidR="004B5265" w:rsidRPr="000F6642" w:rsidRDefault="004B5265" w:rsidP="00DD145A">
            <w:pPr>
              <w:rPr>
                <w:rFonts w:eastAsia="宋体"/>
                <w:lang w:eastAsia="zh-CN"/>
              </w:rPr>
            </w:pPr>
            <w:r w:rsidRPr="000F6642">
              <w:rPr>
                <w:rFonts w:eastAsia="宋体"/>
                <w:lang w:eastAsia="zh-CN"/>
              </w:rPr>
              <w:t>4dB</w:t>
            </w:r>
          </w:p>
        </w:tc>
        <w:tc>
          <w:tcPr>
            <w:tcW w:w="2252" w:type="dxa"/>
          </w:tcPr>
          <w:p w14:paraId="396535D5" w14:textId="7A814E50" w:rsidR="004B5265" w:rsidRPr="000F6642" w:rsidRDefault="00E44046" w:rsidP="00DD145A">
            <w:pPr>
              <w:rPr>
                <w:rFonts w:eastAsia="宋体"/>
                <w:lang w:eastAsia="zh-CN"/>
              </w:rPr>
            </w:pPr>
            <w:r w:rsidRPr="000F6642">
              <w:rPr>
                <w:rFonts w:eastAsia="宋体"/>
                <w:lang w:eastAsia="zh-CN"/>
              </w:rPr>
              <w:t>6</w:t>
            </w:r>
            <w:r w:rsidR="004B5265" w:rsidRPr="000F6642">
              <w:rPr>
                <w:rFonts w:eastAsia="宋体"/>
                <w:lang w:eastAsia="zh-CN"/>
              </w:rPr>
              <w:t xml:space="preserve"> dB</w:t>
            </w:r>
          </w:p>
        </w:tc>
        <w:tc>
          <w:tcPr>
            <w:tcW w:w="2161" w:type="dxa"/>
          </w:tcPr>
          <w:p w14:paraId="7ACF0DB5" w14:textId="21EF75FD" w:rsidR="004B5265" w:rsidRPr="000F6642" w:rsidRDefault="00E44046" w:rsidP="00DD145A">
            <w:pPr>
              <w:rPr>
                <w:rFonts w:eastAsia="宋体"/>
                <w:lang w:eastAsia="zh-CN"/>
              </w:rPr>
            </w:pPr>
            <w:r w:rsidRPr="000F6642">
              <w:rPr>
                <w:rFonts w:eastAsia="宋体"/>
                <w:lang w:eastAsia="zh-CN"/>
              </w:rPr>
              <w:t>5</w:t>
            </w:r>
            <w:r w:rsidR="004B5265" w:rsidRPr="000F6642">
              <w:rPr>
                <w:rFonts w:eastAsia="宋体"/>
                <w:lang w:eastAsia="zh-CN"/>
              </w:rPr>
              <w:t>.5dB</w:t>
            </w:r>
          </w:p>
        </w:tc>
        <w:tc>
          <w:tcPr>
            <w:tcW w:w="1762" w:type="dxa"/>
          </w:tcPr>
          <w:p w14:paraId="744DD715" w14:textId="452C921F" w:rsidR="004B5265" w:rsidRPr="000F6642" w:rsidRDefault="00E44046" w:rsidP="00DD145A">
            <w:pPr>
              <w:rPr>
                <w:rFonts w:eastAsia="宋体"/>
                <w:lang w:eastAsia="zh-CN"/>
              </w:rPr>
            </w:pPr>
            <w:r w:rsidRPr="000F6642">
              <w:rPr>
                <w:rFonts w:eastAsia="宋体"/>
                <w:lang w:eastAsia="zh-CN"/>
              </w:rPr>
              <w:t>6.5</w:t>
            </w:r>
            <w:r w:rsidR="004B5265" w:rsidRPr="000F6642">
              <w:rPr>
                <w:rFonts w:eastAsia="宋体"/>
                <w:lang w:eastAsia="zh-CN"/>
              </w:rPr>
              <w:t>dB</w:t>
            </w:r>
          </w:p>
        </w:tc>
      </w:tr>
      <w:tr w:rsidR="004B5265" w:rsidRPr="009360CD" w14:paraId="4A3F7113" w14:textId="77777777" w:rsidTr="00DD145A">
        <w:tc>
          <w:tcPr>
            <w:tcW w:w="1382" w:type="dxa"/>
          </w:tcPr>
          <w:p w14:paraId="03112ECA" w14:textId="77777777" w:rsidR="004B5265" w:rsidRPr="000F6642" w:rsidRDefault="004B5265" w:rsidP="00DD145A">
            <w:pPr>
              <w:rPr>
                <w:rFonts w:eastAsia="宋体"/>
                <w:b/>
                <w:lang w:eastAsia="zh-CN"/>
              </w:rPr>
            </w:pPr>
            <w:r w:rsidRPr="000F6642">
              <w:rPr>
                <w:rFonts w:eastAsia="宋体"/>
                <w:b/>
                <w:lang w:eastAsia="zh-CN"/>
              </w:rPr>
              <w:t>Band n104</w:t>
            </w:r>
          </w:p>
        </w:tc>
        <w:tc>
          <w:tcPr>
            <w:tcW w:w="2074" w:type="dxa"/>
          </w:tcPr>
          <w:p w14:paraId="453CBEF8" w14:textId="25762A61" w:rsidR="004B5265" w:rsidRPr="000F6642" w:rsidRDefault="006F289F" w:rsidP="00DD145A">
            <w:pPr>
              <w:rPr>
                <w:rFonts w:eastAsia="宋体"/>
                <w:lang w:eastAsia="zh-CN"/>
              </w:rPr>
            </w:pPr>
            <w:r w:rsidRPr="000F6642">
              <w:rPr>
                <w:rFonts w:eastAsia="宋体"/>
                <w:lang w:eastAsia="zh-CN"/>
              </w:rPr>
              <w:t>4.5</w:t>
            </w:r>
            <w:r w:rsidR="004B5265" w:rsidRPr="000F6642">
              <w:rPr>
                <w:rFonts w:eastAsia="宋体"/>
                <w:lang w:eastAsia="zh-CN"/>
              </w:rPr>
              <w:t>dB</w:t>
            </w:r>
          </w:p>
        </w:tc>
        <w:tc>
          <w:tcPr>
            <w:tcW w:w="2252" w:type="dxa"/>
          </w:tcPr>
          <w:p w14:paraId="467703CA" w14:textId="0264B78D" w:rsidR="004B5265" w:rsidRPr="000F6642" w:rsidRDefault="00E44046" w:rsidP="00DD145A">
            <w:pPr>
              <w:rPr>
                <w:rFonts w:eastAsia="宋体"/>
                <w:lang w:eastAsia="zh-CN"/>
              </w:rPr>
            </w:pPr>
            <w:r w:rsidRPr="000F6642">
              <w:rPr>
                <w:rFonts w:eastAsia="宋体"/>
                <w:lang w:eastAsia="zh-CN"/>
              </w:rPr>
              <w:t>7</w:t>
            </w:r>
            <w:r w:rsidR="004B5265" w:rsidRPr="000F6642">
              <w:rPr>
                <w:rFonts w:eastAsia="宋体"/>
                <w:lang w:eastAsia="zh-CN"/>
              </w:rPr>
              <w:t>dB</w:t>
            </w:r>
          </w:p>
        </w:tc>
        <w:tc>
          <w:tcPr>
            <w:tcW w:w="2161" w:type="dxa"/>
          </w:tcPr>
          <w:p w14:paraId="5ED9491A" w14:textId="3E7D5098" w:rsidR="004B5265" w:rsidRPr="000F6642" w:rsidRDefault="00E44046" w:rsidP="00DD145A">
            <w:pPr>
              <w:rPr>
                <w:rFonts w:eastAsia="宋体"/>
                <w:lang w:eastAsia="zh-CN"/>
              </w:rPr>
            </w:pPr>
            <w:r w:rsidRPr="000F6642">
              <w:rPr>
                <w:rFonts w:eastAsia="宋体"/>
                <w:lang w:eastAsia="zh-CN"/>
              </w:rPr>
              <w:t>6</w:t>
            </w:r>
            <w:r w:rsidR="004B5265" w:rsidRPr="000F6642">
              <w:rPr>
                <w:rFonts w:eastAsia="宋体"/>
                <w:lang w:eastAsia="zh-CN"/>
              </w:rPr>
              <w:t>.5dB</w:t>
            </w:r>
          </w:p>
        </w:tc>
        <w:tc>
          <w:tcPr>
            <w:tcW w:w="1762" w:type="dxa"/>
          </w:tcPr>
          <w:p w14:paraId="50D659CA" w14:textId="5DF94987" w:rsidR="004B5265" w:rsidRPr="000F6642" w:rsidRDefault="00E44046" w:rsidP="00DD145A">
            <w:pPr>
              <w:rPr>
                <w:rFonts w:eastAsia="宋体"/>
                <w:lang w:eastAsia="zh-CN"/>
              </w:rPr>
            </w:pPr>
            <w:r w:rsidRPr="000F6642">
              <w:rPr>
                <w:rFonts w:eastAsia="宋体"/>
                <w:lang w:eastAsia="zh-CN"/>
              </w:rPr>
              <w:t xml:space="preserve">8 </w:t>
            </w:r>
            <w:r w:rsidR="004B5265" w:rsidRPr="000F6642">
              <w:rPr>
                <w:rFonts w:eastAsia="宋体"/>
                <w:lang w:eastAsia="zh-CN"/>
              </w:rPr>
              <w:t>dB</w:t>
            </w:r>
          </w:p>
        </w:tc>
      </w:tr>
      <w:bookmarkEnd w:id="11"/>
    </w:tbl>
    <w:p w14:paraId="5E09DF39" w14:textId="77777777" w:rsidR="005C5298" w:rsidRDefault="005C5298" w:rsidP="003C1490">
      <w:pPr>
        <w:rPr>
          <w:rFonts w:eastAsia="宋体"/>
          <w:lang w:val="en-US" w:eastAsia="zh-CN"/>
        </w:rPr>
      </w:pPr>
    </w:p>
    <w:bookmarkEnd w:id="3"/>
    <w:p w14:paraId="7039760A"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4CBFC370" w14:textId="03FBB1C4" w:rsidR="00630943" w:rsidRPr="00630943" w:rsidRDefault="00B36F8F" w:rsidP="00630943">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9360CD" w:rsidRPr="009360CD">
        <w:rPr>
          <w:rFonts w:eastAsia="宋体" w:hint="eastAsia"/>
          <w:lang w:eastAsia="zh-CN"/>
        </w:rPr>
        <w:t>Δ</w:t>
      </w:r>
      <w:proofErr w:type="spellStart"/>
      <w:r w:rsidR="009360CD" w:rsidRPr="009360CD">
        <w:rPr>
          <w:rFonts w:eastAsia="宋体"/>
          <w:lang w:eastAsia="zh-CN"/>
        </w:rPr>
        <w:t>T</w:t>
      </w:r>
      <w:r w:rsidR="009360CD" w:rsidRPr="009360CD">
        <w:rPr>
          <w:rFonts w:eastAsia="宋体"/>
          <w:vertAlign w:val="subscript"/>
          <w:lang w:eastAsia="zh-CN"/>
        </w:rPr>
        <w:t>RxSRS</w:t>
      </w:r>
      <w:proofErr w:type="spellEnd"/>
      <w:r w:rsidR="009360CD" w:rsidRPr="009360CD">
        <w:rPr>
          <w:rFonts w:eastAsia="宋体"/>
          <w:lang w:eastAsia="zh-CN"/>
        </w:rPr>
        <w:t xml:space="preserve"> requirements for 6Rx</w:t>
      </w:r>
      <w:r w:rsidR="009360CD">
        <w:rPr>
          <w:rFonts w:eastAsia="宋体"/>
          <w:lang w:eastAsia="zh-CN"/>
        </w:rPr>
        <w:t xml:space="preserve"> considering SRS antenna switching configurations t</w:t>
      </w:r>
      <w:r w:rsidR="00683DEE">
        <w:rPr>
          <w:rFonts w:eastAsia="宋体"/>
          <w:lang w:eastAsia="zh-CN"/>
        </w:rPr>
        <w:t>3</w:t>
      </w:r>
      <w:r w:rsidR="009360CD">
        <w:rPr>
          <w:rFonts w:eastAsia="宋体"/>
          <w:lang w:eastAsia="zh-CN"/>
        </w:rPr>
        <w:t>r6, t</w:t>
      </w:r>
      <w:r w:rsidR="00683DEE">
        <w:rPr>
          <w:rFonts w:eastAsia="宋体"/>
          <w:lang w:eastAsia="zh-CN"/>
        </w:rPr>
        <w:t>1</w:t>
      </w:r>
      <w:r w:rsidR="009360CD">
        <w:rPr>
          <w:rFonts w:eastAsia="宋体"/>
          <w:lang w:eastAsia="zh-CN"/>
        </w:rPr>
        <w:t>r6</w:t>
      </w:r>
      <w:r w:rsidR="00683DEE">
        <w:rPr>
          <w:rFonts w:eastAsia="宋体"/>
          <w:lang w:eastAsia="zh-CN"/>
        </w:rPr>
        <w:t>-t3r6,</w:t>
      </w:r>
      <w:r w:rsidR="009360CD">
        <w:rPr>
          <w:rFonts w:eastAsia="宋体"/>
          <w:lang w:eastAsia="zh-CN"/>
        </w:rPr>
        <w:t xml:space="preserve"> t</w:t>
      </w:r>
      <w:r w:rsidR="00683DEE">
        <w:rPr>
          <w:rFonts w:eastAsia="宋体"/>
          <w:lang w:eastAsia="zh-CN"/>
        </w:rPr>
        <w:t>2</w:t>
      </w:r>
      <w:r w:rsidR="009360CD">
        <w:rPr>
          <w:rFonts w:eastAsia="宋体"/>
          <w:lang w:eastAsia="zh-CN"/>
        </w:rPr>
        <w:t>r6-t</w:t>
      </w:r>
      <w:r w:rsidR="00683DEE">
        <w:rPr>
          <w:rFonts w:eastAsia="宋体"/>
          <w:lang w:eastAsia="zh-CN"/>
        </w:rPr>
        <w:t>3</w:t>
      </w:r>
      <w:r w:rsidR="009360CD">
        <w:rPr>
          <w:rFonts w:eastAsia="宋体"/>
          <w:lang w:eastAsia="zh-CN"/>
        </w:rPr>
        <w:t>r6</w:t>
      </w:r>
      <w:r w:rsidR="00683DEE">
        <w:rPr>
          <w:rFonts w:eastAsia="宋体"/>
          <w:lang w:eastAsia="zh-CN"/>
        </w:rPr>
        <w:t xml:space="preserve"> and t1r6-t2r6-t3r6</w:t>
      </w:r>
      <w:r w:rsidR="00925858">
        <w:rPr>
          <w:rFonts w:eastAsia="宋体"/>
          <w:lang w:eastAsia="zh-CN"/>
        </w:rPr>
        <w:t xml:space="preserve">. The following proposal </w:t>
      </w:r>
      <w:r w:rsidR="009360CD">
        <w:rPr>
          <w:rFonts w:eastAsia="宋体"/>
          <w:lang w:eastAsia="zh-CN"/>
        </w:rPr>
        <w:t>is</w:t>
      </w:r>
      <w:r w:rsidR="00925858">
        <w:rPr>
          <w:rFonts w:eastAsia="宋体"/>
          <w:lang w:eastAsia="zh-CN"/>
        </w:rPr>
        <w:t xml:space="preserve"> made:</w:t>
      </w:r>
    </w:p>
    <w:p w14:paraId="73B981B1" w14:textId="7CD5D4BE" w:rsidR="00630943" w:rsidRDefault="00630943" w:rsidP="00630943">
      <w:pPr>
        <w:rPr>
          <w:rFonts w:eastAsia="宋体"/>
          <w:bCs/>
          <w:lang w:eastAsia="zh-CN"/>
        </w:rPr>
      </w:pPr>
      <w:r w:rsidRPr="00F643AF">
        <w:rPr>
          <w:rFonts w:eastAsia="宋体"/>
          <w:b/>
          <w:lang w:eastAsia="zh-CN"/>
        </w:rPr>
        <w:t xml:space="preserve">Proposal 1: </w:t>
      </w:r>
      <w:r w:rsidR="001B42F1">
        <w:rPr>
          <w:rFonts w:eastAsia="宋体"/>
          <w:lang w:eastAsia="zh-CN"/>
        </w:rPr>
        <w:t>It is proposed to</w:t>
      </w:r>
      <w:r>
        <w:rPr>
          <w:lang w:eastAsia="zh-CN"/>
        </w:rPr>
        <w:t xml:space="preserve"> </w:t>
      </w:r>
      <w:r>
        <w:rPr>
          <w:rFonts w:eastAsia="宋体"/>
          <w:lang w:eastAsia="zh-CN"/>
        </w:rPr>
        <w:t>d</w:t>
      </w:r>
      <w:r w:rsidRPr="004D4AA4">
        <w:rPr>
          <w:rFonts w:eastAsia="宋体"/>
          <w:lang w:eastAsia="zh-CN"/>
        </w:rPr>
        <w:t xml:space="preserve">efine </w:t>
      </w:r>
      <w:proofErr w:type="spellStart"/>
      <w:r w:rsidRPr="004D4AA4">
        <w:rPr>
          <w:rFonts w:eastAsia="宋体"/>
          <w:bCs/>
          <w:lang w:eastAsia="zh-CN"/>
        </w:rPr>
        <w:t>ΔT</w:t>
      </w:r>
      <w:r w:rsidRPr="004D4AA4">
        <w:rPr>
          <w:rFonts w:eastAsia="宋体"/>
          <w:bCs/>
          <w:vertAlign w:val="subscript"/>
          <w:lang w:eastAsia="zh-CN"/>
        </w:rPr>
        <w:t>RxSRS</w:t>
      </w:r>
      <w:proofErr w:type="spellEnd"/>
      <w:r w:rsidRPr="004D4AA4">
        <w:rPr>
          <w:rFonts w:eastAsia="宋体"/>
          <w:bCs/>
          <w:vertAlign w:val="subscript"/>
          <w:lang w:eastAsia="zh-CN"/>
        </w:rPr>
        <w:t xml:space="preserve"> </w:t>
      </w:r>
      <w:r w:rsidR="001B42F1">
        <w:rPr>
          <w:rFonts w:eastAsia="宋体"/>
          <w:bCs/>
          <w:lang w:eastAsia="zh-CN"/>
        </w:rPr>
        <w:t>values for t3r6, t1r6-t3r6, t2r6-t3r6, t1r6-t2r6-t3r6 with</w:t>
      </w:r>
      <w:r w:rsidRPr="004D4AA4">
        <w:rPr>
          <w:rFonts w:eastAsia="宋体"/>
          <w:bCs/>
          <w:lang w:eastAsia="zh-CN"/>
        </w:rPr>
        <w:t xml:space="preserve"> 6Rx as follows</w:t>
      </w:r>
      <w:r>
        <w:rPr>
          <w:rFonts w:eastAsia="宋体"/>
          <w:bCs/>
          <w:lang w:eastAsia="zh-CN"/>
        </w:rPr>
        <w:t>:</w:t>
      </w:r>
    </w:p>
    <w:tbl>
      <w:tblPr>
        <w:tblStyle w:val="aff0"/>
        <w:tblW w:w="0" w:type="auto"/>
        <w:tblLook w:val="04A0" w:firstRow="1" w:lastRow="0" w:firstColumn="1" w:lastColumn="0" w:noHBand="0" w:noVBand="1"/>
      </w:tblPr>
      <w:tblGrid>
        <w:gridCol w:w="1382"/>
        <w:gridCol w:w="2074"/>
        <w:gridCol w:w="2252"/>
        <w:gridCol w:w="2161"/>
        <w:gridCol w:w="1762"/>
      </w:tblGrid>
      <w:tr w:rsidR="001B42F1" w:rsidRPr="009360CD" w14:paraId="5617B016" w14:textId="77777777" w:rsidTr="00DD145A">
        <w:tc>
          <w:tcPr>
            <w:tcW w:w="1382" w:type="dxa"/>
          </w:tcPr>
          <w:p w14:paraId="22F4B58B" w14:textId="77777777" w:rsidR="001B42F1" w:rsidRPr="000F6642" w:rsidRDefault="001B42F1" w:rsidP="00DD145A">
            <w:pPr>
              <w:rPr>
                <w:rFonts w:eastAsia="宋体"/>
                <w:b/>
                <w:lang w:eastAsia="zh-CN"/>
              </w:rPr>
            </w:pPr>
            <w:r w:rsidRPr="000F6642">
              <w:rPr>
                <w:rFonts w:eastAsia="宋体"/>
                <w:b/>
                <w:lang w:eastAsia="zh-CN"/>
              </w:rPr>
              <w:t>Operating bands</w:t>
            </w:r>
          </w:p>
        </w:tc>
        <w:tc>
          <w:tcPr>
            <w:tcW w:w="2074" w:type="dxa"/>
          </w:tcPr>
          <w:p w14:paraId="20E5538A" w14:textId="77777777" w:rsidR="001B42F1" w:rsidRPr="000F6642" w:rsidRDefault="001B42F1" w:rsidP="00DD145A">
            <w:pPr>
              <w:rPr>
                <w:rFonts w:eastAsia="宋体"/>
                <w:b/>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t3r6</w:t>
            </w:r>
          </w:p>
        </w:tc>
        <w:tc>
          <w:tcPr>
            <w:tcW w:w="2252" w:type="dxa"/>
          </w:tcPr>
          <w:p w14:paraId="18C297E6" w14:textId="77777777" w:rsidR="001B42F1" w:rsidRPr="000F6642" w:rsidRDefault="001B42F1" w:rsidP="00DD145A">
            <w:pPr>
              <w:rPr>
                <w:rFonts w:eastAsia="宋体"/>
                <w:b/>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t1r6-t3r6</w:t>
            </w:r>
          </w:p>
        </w:tc>
        <w:tc>
          <w:tcPr>
            <w:tcW w:w="2161" w:type="dxa"/>
          </w:tcPr>
          <w:p w14:paraId="7C49FFF5" w14:textId="77777777" w:rsidR="001B42F1" w:rsidRPr="000F6642" w:rsidRDefault="001B42F1" w:rsidP="00DD145A">
            <w:pPr>
              <w:rPr>
                <w:rFonts w:eastAsia="宋体"/>
                <w:b/>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t2r6-t3r6</w:t>
            </w:r>
          </w:p>
        </w:tc>
        <w:tc>
          <w:tcPr>
            <w:tcW w:w="1762" w:type="dxa"/>
          </w:tcPr>
          <w:p w14:paraId="3DED5D0E" w14:textId="77777777" w:rsidR="001B42F1" w:rsidRPr="000F6642" w:rsidRDefault="001B42F1" w:rsidP="00DD145A">
            <w:pPr>
              <w:rPr>
                <w:rFonts w:eastAsia="宋体"/>
                <w:b/>
                <w:bCs/>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t1r6-t2r6-t3r6</w:t>
            </w:r>
          </w:p>
        </w:tc>
      </w:tr>
      <w:tr w:rsidR="001B42F1" w:rsidRPr="009360CD" w14:paraId="642759FC" w14:textId="77777777" w:rsidTr="00DD145A">
        <w:tc>
          <w:tcPr>
            <w:tcW w:w="1382" w:type="dxa"/>
          </w:tcPr>
          <w:p w14:paraId="65CB1933" w14:textId="77777777" w:rsidR="001B42F1" w:rsidRPr="000F6642" w:rsidRDefault="001B42F1" w:rsidP="00DD145A">
            <w:pPr>
              <w:rPr>
                <w:rFonts w:eastAsia="宋体"/>
                <w:b/>
                <w:lang w:eastAsia="zh-CN"/>
              </w:rPr>
            </w:pPr>
            <w:r w:rsidRPr="000F6642">
              <w:rPr>
                <w:rFonts w:eastAsia="宋体"/>
                <w:b/>
                <w:lang w:eastAsia="zh-CN"/>
              </w:rPr>
              <w:t>Band n41, n77, n78</w:t>
            </w:r>
          </w:p>
        </w:tc>
        <w:tc>
          <w:tcPr>
            <w:tcW w:w="2074" w:type="dxa"/>
          </w:tcPr>
          <w:p w14:paraId="3B92B83B" w14:textId="77777777" w:rsidR="001B42F1" w:rsidRPr="000F6642" w:rsidRDefault="001B42F1" w:rsidP="00DD145A">
            <w:pPr>
              <w:rPr>
                <w:rFonts w:eastAsia="宋体"/>
                <w:lang w:eastAsia="zh-CN"/>
              </w:rPr>
            </w:pPr>
            <w:r w:rsidRPr="000F6642">
              <w:rPr>
                <w:rFonts w:eastAsia="宋体"/>
                <w:lang w:eastAsia="zh-CN"/>
              </w:rPr>
              <w:t>3.5dB</w:t>
            </w:r>
          </w:p>
        </w:tc>
        <w:tc>
          <w:tcPr>
            <w:tcW w:w="2252" w:type="dxa"/>
          </w:tcPr>
          <w:p w14:paraId="06B28F32" w14:textId="77777777" w:rsidR="001B42F1" w:rsidRPr="000F6642" w:rsidRDefault="001B42F1" w:rsidP="00DD145A">
            <w:pPr>
              <w:rPr>
                <w:rFonts w:eastAsia="宋体"/>
                <w:lang w:eastAsia="zh-CN"/>
              </w:rPr>
            </w:pPr>
            <w:r w:rsidRPr="000F6642">
              <w:rPr>
                <w:rFonts w:eastAsia="宋体"/>
                <w:lang w:eastAsia="zh-CN"/>
              </w:rPr>
              <w:t>5dB</w:t>
            </w:r>
          </w:p>
        </w:tc>
        <w:tc>
          <w:tcPr>
            <w:tcW w:w="2161" w:type="dxa"/>
          </w:tcPr>
          <w:p w14:paraId="0B2C29E3" w14:textId="77777777" w:rsidR="001B42F1" w:rsidRPr="000F6642" w:rsidRDefault="001B42F1" w:rsidP="00DD145A">
            <w:pPr>
              <w:rPr>
                <w:rFonts w:eastAsia="宋体"/>
                <w:lang w:eastAsia="zh-CN"/>
              </w:rPr>
            </w:pPr>
            <w:r w:rsidRPr="000F6642">
              <w:rPr>
                <w:rFonts w:eastAsia="宋体"/>
                <w:lang w:eastAsia="zh-CN"/>
              </w:rPr>
              <w:t>4dB</w:t>
            </w:r>
          </w:p>
        </w:tc>
        <w:tc>
          <w:tcPr>
            <w:tcW w:w="1762" w:type="dxa"/>
          </w:tcPr>
          <w:p w14:paraId="384FB033" w14:textId="77777777" w:rsidR="001B42F1" w:rsidRPr="000F6642" w:rsidRDefault="001B42F1" w:rsidP="00DD145A">
            <w:pPr>
              <w:rPr>
                <w:rFonts w:eastAsia="宋体"/>
                <w:lang w:eastAsia="zh-CN"/>
              </w:rPr>
            </w:pPr>
            <w:r w:rsidRPr="000F6642">
              <w:rPr>
                <w:rFonts w:eastAsia="宋体"/>
                <w:lang w:eastAsia="zh-CN"/>
              </w:rPr>
              <w:t>5.5dB</w:t>
            </w:r>
          </w:p>
        </w:tc>
      </w:tr>
      <w:tr w:rsidR="001B42F1" w:rsidRPr="009360CD" w14:paraId="7625E548" w14:textId="77777777" w:rsidTr="00DD145A">
        <w:tc>
          <w:tcPr>
            <w:tcW w:w="1382" w:type="dxa"/>
          </w:tcPr>
          <w:p w14:paraId="54B400FF" w14:textId="77777777" w:rsidR="001B42F1" w:rsidRPr="000F6642" w:rsidRDefault="001B42F1" w:rsidP="00DD145A">
            <w:pPr>
              <w:rPr>
                <w:rFonts w:eastAsia="宋体"/>
                <w:b/>
                <w:lang w:eastAsia="zh-CN"/>
              </w:rPr>
            </w:pPr>
            <w:r w:rsidRPr="000F6642">
              <w:rPr>
                <w:rFonts w:eastAsia="宋体"/>
                <w:b/>
                <w:lang w:eastAsia="zh-CN"/>
              </w:rPr>
              <w:t>Band n79</w:t>
            </w:r>
          </w:p>
        </w:tc>
        <w:tc>
          <w:tcPr>
            <w:tcW w:w="2074" w:type="dxa"/>
          </w:tcPr>
          <w:p w14:paraId="1897186C" w14:textId="77777777" w:rsidR="001B42F1" w:rsidRPr="000F6642" w:rsidRDefault="001B42F1" w:rsidP="00DD145A">
            <w:pPr>
              <w:rPr>
                <w:rFonts w:eastAsia="宋体"/>
                <w:lang w:eastAsia="zh-CN"/>
              </w:rPr>
            </w:pPr>
            <w:r w:rsidRPr="000F6642">
              <w:rPr>
                <w:rFonts w:eastAsia="宋体"/>
                <w:lang w:eastAsia="zh-CN"/>
              </w:rPr>
              <w:t>4dB</w:t>
            </w:r>
          </w:p>
        </w:tc>
        <w:tc>
          <w:tcPr>
            <w:tcW w:w="2252" w:type="dxa"/>
          </w:tcPr>
          <w:p w14:paraId="77909C48" w14:textId="77777777" w:rsidR="001B42F1" w:rsidRPr="000F6642" w:rsidRDefault="001B42F1" w:rsidP="00DD145A">
            <w:pPr>
              <w:rPr>
                <w:rFonts w:eastAsia="宋体"/>
                <w:lang w:eastAsia="zh-CN"/>
              </w:rPr>
            </w:pPr>
            <w:r w:rsidRPr="000F6642">
              <w:rPr>
                <w:rFonts w:eastAsia="宋体"/>
                <w:lang w:eastAsia="zh-CN"/>
              </w:rPr>
              <w:t>6 dB</w:t>
            </w:r>
          </w:p>
        </w:tc>
        <w:tc>
          <w:tcPr>
            <w:tcW w:w="2161" w:type="dxa"/>
          </w:tcPr>
          <w:p w14:paraId="01C86714" w14:textId="77777777" w:rsidR="001B42F1" w:rsidRPr="000F6642" w:rsidRDefault="001B42F1" w:rsidP="00DD145A">
            <w:pPr>
              <w:rPr>
                <w:rFonts w:eastAsia="宋体"/>
                <w:lang w:eastAsia="zh-CN"/>
              </w:rPr>
            </w:pPr>
            <w:r w:rsidRPr="000F6642">
              <w:rPr>
                <w:rFonts w:eastAsia="宋体"/>
                <w:lang w:eastAsia="zh-CN"/>
              </w:rPr>
              <w:t>5.5dB</w:t>
            </w:r>
          </w:p>
        </w:tc>
        <w:tc>
          <w:tcPr>
            <w:tcW w:w="1762" w:type="dxa"/>
          </w:tcPr>
          <w:p w14:paraId="0027138E" w14:textId="77777777" w:rsidR="001B42F1" w:rsidRPr="000F6642" w:rsidRDefault="001B42F1" w:rsidP="00DD145A">
            <w:pPr>
              <w:rPr>
                <w:rFonts w:eastAsia="宋体"/>
                <w:lang w:eastAsia="zh-CN"/>
              </w:rPr>
            </w:pPr>
            <w:r w:rsidRPr="000F6642">
              <w:rPr>
                <w:rFonts w:eastAsia="宋体"/>
                <w:lang w:eastAsia="zh-CN"/>
              </w:rPr>
              <w:t>6.5dB</w:t>
            </w:r>
          </w:p>
        </w:tc>
      </w:tr>
      <w:tr w:rsidR="001B42F1" w:rsidRPr="009360CD" w14:paraId="553D2A19" w14:textId="77777777" w:rsidTr="00DD145A">
        <w:tc>
          <w:tcPr>
            <w:tcW w:w="1382" w:type="dxa"/>
          </w:tcPr>
          <w:p w14:paraId="26DA02EC" w14:textId="77777777" w:rsidR="001B42F1" w:rsidRPr="000F6642" w:rsidRDefault="001B42F1" w:rsidP="00DD145A">
            <w:pPr>
              <w:rPr>
                <w:rFonts w:eastAsia="宋体"/>
                <w:b/>
                <w:lang w:eastAsia="zh-CN"/>
              </w:rPr>
            </w:pPr>
            <w:r w:rsidRPr="000F6642">
              <w:rPr>
                <w:rFonts w:eastAsia="宋体"/>
                <w:b/>
                <w:lang w:eastAsia="zh-CN"/>
              </w:rPr>
              <w:t>Band n104</w:t>
            </w:r>
          </w:p>
        </w:tc>
        <w:tc>
          <w:tcPr>
            <w:tcW w:w="2074" w:type="dxa"/>
          </w:tcPr>
          <w:p w14:paraId="14AEE67D" w14:textId="77777777" w:rsidR="001B42F1" w:rsidRPr="000F6642" w:rsidRDefault="001B42F1" w:rsidP="00DD145A">
            <w:pPr>
              <w:rPr>
                <w:rFonts w:eastAsia="宋体"/>
                <w:lang w:eastAsia="zh-CN"/>
              </w:rPr>
            </w:pPr>
            <w:r w:rsidRPr="000F6642">
              <w:rPr>
                <w:rFonts w:eastAsia="宋体"/>
                <w:lang w:eastAsia="zh-CN"/>
              </w:rPr>
              <w:t>4.5dB</w:t>
            </w:r>
          </w:p>
        </w:tc>
        <w:tc>
          <w:tcPr>
            <w:tcW w:w="2252" w:type="dxa"/>
          </w:tcPr>
          <w:p w14:paraId="14CCF938" w14:textId="77777777" w:rsidR="001B42F1" w:rsidRPr="000F6642" w:rsidRDefault="001B42F1" w:rsidP="00DD145A">
            <w:pPr>
              <w:rPr>
                <w:rFonts w:eastAsia="宋体"/>
                <w:lang w:eastAsia="zh-CN"/>
              </w:rPr>
            </w:pPr>
            <w:r w:rsidRPr="000F6642">
              <w:rPr>
                <w:rFonts w:eastAsia="宋体"/>
                <w:lang w:eastAsia="zh-CN"/>
              </w:rPr>
              <w:t>7dB</w:t>
            </w:r>
          </w:p>
        </w:tc>
        <w:tc>
          <w:tcPr>
            <w:tcW w:w="2161" w:type="dxa"/>
          </w:tcPr>
          <w:p w14:paraId="1681887A" w14:textId="77777777" w:rsidR="001B42F1" w:rsidRPr="000F6642" w:rsidRDefault="001B42F1" w:rsidP="00DD145A">
            <w:pPr>
              <w:rPr>
                <w:rFonts w:eastAsia="宋体"/>
                <w:lang w:eastAsia="zh-CN"/>
              </w:rPr>
            </w:pPr>
            <w:r w:rsidRPr="000F6642">
              <w:rPr>
                <w:rFonts w:eastAsia="宋体"/>
                <w:lang w:eastAsia="zh-CN"/>
              </w:rPr>
              <w:t>6.5dB</w:t>
            </w:r>
          </w:p>
        </w:tc>
        <w:tc>
          <w:tcPr>
            <w:tcW w:w="1762" w:type="dxa"/>
          </w:tcPr>
          <w:p w14:paraId="025D6D77" w14:textId="77777777" w:rsidR="001B42F1" w:rsidRPr="000F6642" w:rsidRDefault="001B42F1" w:rsidP="00DD145A">
            <w:pPr>
              <w:rPr>
                <w:rFonts w:eastAsia="宋体"/>
                <w:lang w:eastAsia="zh-CN"/>
              </w:rPr>
            </w:pPr>
            <w:r w:rsidRPr="000F6642">
              <w:rPr>
                <w:rFonts w:eastAsia="宋体"/>
                <w:lang w:eastAsia="zh-CN"/>
              </w:rPr>
              <w:t>8 dB</w:t>
            </w:r>
          </w:p>
        </w:tc>
      </w:tr>
    </w:tbl>
    <w:p w14:paraId="1FFDA4C2" w14:textId="77777777" w:rsidR="00F10F97" w:rsidRDefault="00F10F97" w:rsidP="00F10F97">
      <w:pPr>
        <w:pStyle w:val="1"/>
        <w:numPr>
          <w:ilvl w:val="0"/>
          <w:numId w:val="0"/>
        </w:numPr>
        <w:rPr>
          <w:rFonts w:eastAsia="宋体"/>
          <w:lang w:eastAsia="zh-CN"/>
        </w:rPr>
      </w:pPr>
      <w:r>
        <w:t>References</w:t>
      </w:r>
    </w:p>
    <w:p w14:paraId="43054D98" w14:textId="73E00C64" w:rsidR="007F52AE" w:rsidRPr="00BF16C6" w:rsidRDefault="007F52AE" w:rsidP="00C8541D">
      <w:pPr>
        <w:rPr>
          <w:rFonts w:eastAsia="等线"/>
          <w:lang w:eastAsia="zh-CN"/>
        </w:rPr>
      </w:pPr>
      <w:r>
        <w:rPr>
          <w:rFonts w:eastAsia="等线" w:hint="eastAsia"/>
          <w:lang w:eastAsia="zh-CN"/>
        </w:rPr>
        <w:t>[</w:t>
      </w:r>
      <w:r w:rsidR="000F6642">
        <w:rPr>
          <w:rFonts w:eastAsia="等线"/>
          <w:lang w:eastAsia="zh-CN"/>
        </w:rPr>
        <w:t>1</w:t>
      </w:r>
      <w:r>
        <w:rPr>
          <w:rFonts w:eastAsia="等线"/>
          <w:lang w:eastAsia="zh-CN"/>
        </w:rPr>
        <w:t>] R4-241</w:t>
      </w:r>
      <w:r w:rsidR="004A0486">
        <w:rPr>
          <w:rFonts w:eastAsia="等线"/>
          <w:lang w:eastAsia="zh-CN"/>
        </w:rPr>
        <w:t>7209</w:t>
      </w:r>
      <w:r w:rsidR="004A0486">
        <w:rPr>
          <w:rFonts w:eastAsia="等线" w:hint="eastAsia"/>
          <w:lang w:eastAsia="zh-CN"/>
        </w:rPr>
        <w:t>,</w:t>
      </w:r>
      <w:r w:rsidR="004A0486">
        <w:rPr>
          <w:rFonts w:eastAsia="等线"/>
          <w:lang w:eastAsia="zh-CN"/>
        </w:rPr>
        <w:t xml:space="preserve"> </w:t>
      </w:r>
      <w:r w:rsidR="004A0486" w:rsidRPr="004A0486">
        <w:rPr>
          <w:rFonts w:eastAsia="等线"/>
          <w:lang w:eastAsia="zh-CN"/>
        </w:rPr>
        <w:t>WF on 6Rx UE requirements</w:t>
      </w:r>
      <w:r w:rsidR="004A0486">
        <w:rPr>
          <w:rFonts w:eastAsia="等线"/>
          <w:lang w:eastAsia="zh-CN"/>
        </w:rPr>
        <w:t>, AT&amp;T, RAN4#112bis.</w:t>
      </w:r>
    </w:p>
    <w:p w14:paraId="6E2FB207" w14:textId="77777777" w:rsidR="00C8541D" w:rsidRPr="001A14C7" w:rsidRDefault="00C8541D" w:rsidP="00765B3D"/>
    <w:sectPr w:rsidR="00C8541D" w:rsidRPr="001A14C7" w:rsidSect="002B4B2F">
      <w:footerReference w:type="default" r:id="rId16"/>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18863" w14:textId="77777777" w:rsidR="00492685" w:rsidRDefault="00492685">
      <w:r>
        <w:separator/>
      </w:r>
    </w:p>
  </w:endnote>
  <w:endnote w:type="continuationSeparator" w:id="0">
    <w:p w14:paraId="0FC48607" w14:textId="77777777" w:rsidR="00492685" w:rsidRDefault="0049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ADC12AD"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37C51EC9"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FDF3B" w14:textId="77777777" w:rsidR="00492685" w:rsidRDefault="00492685">
      <w:r>
        <w:separator/>
      </w:r>
    </w:p>
  </w:footnote>
  <w:footnote w:type="continuationSeparator" w:id="0">
    <w:p w14:paraId="278E18E9" w14:textId="77777777" w:rsidR="00492685" w:rsidRDefault="00492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8336E"/>
    <w:multiLevelType w:val="hybridMultilevel"/>
    <w:tmpl w:val="9086F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1879A4"/>
    <w:multiLevelType w:val="hybridMultilevel"/>
    <w:tmpl w:val="1B108E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A472B"/>
    <w:multiLevelType w:val="hybridMultilevel"/>
    <w:tmpl w:val="224AC092"/>
    <w:lvl w:ilvl="0" w:tplc="3498F490">
      <w:start w:val="1"/>
      <w:numFmt w:val="bullet"/>
      <w:lvlText w:val=""/>
      <w:lvlJc w:val="left"/>
      <w:pPr>
        <w:tabs>
          <w:tab w:val="num" w:pos="720"/>
        </w:tabs>
        <w:ind w:left="720" w:hanging="360"/>
      </w:pPr>
      <w:rPr>
        <w:rFonts w:ascii="Symbol" w:hAnsi="Symbol" w:hint="default"/>
      </w:rPr>
    </w:lvl>
    <w:lvl w:ilvl="1" w:tplc="D3FAB9B0">
      <w:start w:val="1"/>
      <w:numFmt w:val="bullet"/>
      <w:lvlText w:val=""/>
      <w:lvlJc w:val="left"/>
      <w:pPr>
        <w:tabs>
          <w:tab w:val="num" w:pos="1440"/>
        </w:tabs>
        <w:ind w:left="1440" w:hanging="360"/>
      </w:pPr>
      <w:rPr>
        <w:rFonts w:ascii="Symbol" w:hAnsi="Symbol" w:hint="default"/>
      </w:rPr>
    </w:lvl>
    <w:lvl w:ilvl="2" w:tplc="4872AB44">
      <w:start w:val="1"/>
      <w:numFmt w:val="bullet"/>
      <w:lvlText w:val=""/>
      <w:lvlJc w:val="left"/>
      <w:pPr>
        <w:tabs>
          <w:tab w:val="num" w:pos="2160"/>
        </w:tabs>
        <w:ind w:left="2160" w:hanging="360"/>
      </w:pPr>
      <w:rPr>
        <w:rFonts w:ascii="Symbol" w:hAnsi="Symbol" w:hint="default"/>
      </w:rPr>
    </w:lvl>
    <w:lvl w:ilvl="3" w:tplc="D6E0FF2E">
      <w:start w:val="1"/>
      <w:numFmt w:val="bullet"/>
      <w:lvlText w:val=""/>
      <w:lvlJc w:val="left"/>
      <w:pPr>
        <w:tabs>
          <w:tab w:val="num" w:pos="2880"/>
        </w:tabs>
        <w:ind w:left="2880" w:hanging="360"/>
      </w:pPr>
      <w:rPr>
        <w:rFonts w:ascii="Symbol" w:hAnsi="Symbol" w:hint="default"/>
      </w:rPr>
    </w:lvl>
    <w:lvl w:ilvl="4" w:tplc="251E7180">
      <w:start w:val="1"/>
      <w:numFmt w:val="bullet"/>
      <w:lvlText w:val=""/>
      <w:lvlJc w:val="left"/>
      <w:pPr>
        <w:tabs>
          <w:tab w:val="num" w:pos="3600"/>
        </w:tabs>
        <w:ind w:left="3600" w:hanging="360"/>
      </w:pPr>
      <w:rPr>
        <w:rFonts w:ascii="Symbol" w:hAnsi="Symbol" w:hint="default"/>
      </w:rPr>
    </w:lvl>
    <w:lvl w:ilvl="5" w:tplc="B12A3ADA">
      <w:start w:val="1"/>
      <w:numFmt w:val="bullet"/>
      <w:lvlText w:val=""/>
      <w:lvlJc w:val="left"/>
      <w:pPr>
        <w:tabs>
          <w:tab w:val="num" w:pos="4320"/>
        </w:tabs>
        <w:ind w:left="4320" w:hanging="360"/>
      </w:pPr>
      <w:rPr>
        <w:rFonts w:ascii="Symbol" w:hAnsi="Symbol" w:hint="default"/>
      </w:rPr>
    </w:lvl>
    <w:lvl w:ilvl="6" w:tplc="0E1A3A34">
      <w:start w:val="1"/>
      <w:numFmt w:val="bullet"/>
      <w:lvlText w:val=""/>
      <w:lvlJc w:val="left"/>
      <w:pPr>
        <w:tabs>
          <w:tab w:val="num" w:pos="5040"/>
        </w:tabs>
        <w:ind w:left="5040" w:hanging="360"/>
      </w:pPr>
      <w:rPr>
        <w:rFonts w:ascii="Symbol" w:hAnsi="Symbol" w:hint="default"/>
      </w:rPr>
    </w:lvl>
    <w:lvl w:ilvl="7" w:tplc="6B74C1A8">
      <w:start w:val="1"/>
      <w:numFmt w:val="bullet"/>
      <w:lvlText w:val=""/>
      <w:lvlJc w:val="left"/>
      <w:pPr>
        <w:tabs>
          <w:tab w:val="num" w:pos="5760"/>
        </w:tabs>
        <w:ind w:left="5760" w:hanging="360"/>
      </w:pPr>
      <w:rPr>
        <w:rFonts w:ascii="Symbol" w:hAnsi="Symbol" w:hint="default"/>
      </w:rPr>
    </w:lvl>
    <w:lvl w:ilvl="8" w:tplc="C2C81C74">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B0DB7"/>
    <w:multiLevelType w:val="hybridMultilevel"/>
    <w:tmpl w:val="AC7ECF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3"/>
  </w:num>
  <w:num w:numId="4">
    <w:abstractNumId w:val="25"/>
  </w:num>
  <w:num w:numId="5">
    <w:abstractNumId w:val="11"/>
  </w:num>
  <w:num w:numId="6">
    <w:abstractNumId w:val="5"/>
  </w:num>
  <w:num w:numId="7">
    <w:abstractNumId w:val="14"/>
  </w:num>
  <w:num w:numId="8">
    <w:abstractNumId w:val="9"/>
  </w:num>
  <w:num w:numId="9">
    <w:abstractNumId w:val="22"/>
  </w:num>
  <w:num w:numId="10">
    <w:abstractNumId w:val="0"/>
  </w:num>
  <w:num w:numId="11">
    <w:abstractNumId w:val="2"/>
  </w:num>
  <w:num w:numId="12">
    <w:abstractNumId w:val="23"/>
  </w:num>
  <w:num w:numId="13">
    <w:abstractNumId w:val="10"/>
  </w:num>
  <w:num w:numId="14">
    <w:abstractNumId w:val="19"/>
  </w:num>
  <w:num w:numId="15">
    <w:abstractNumId w:val="18"/>
  </w:num>
  <w:num w:numId="16">
    <w:abstractNumId w:val="21"/>
  </w:num>
  <w:num w:numId="17">
    <w:abstractNumId w:val="14"/>
  </w:num>
  <w:num w:numId="18">
    <w:abstractNumId w:val="1"/>
  </w:num>
  <w:num w:numId="19">
    <w:abstractNumId w:val="3"/>
  </w:num>
  <w:num w:numId="20">
    <w:abstractNumId w:val="24"/>
  </w:num>
  <w:num w:numId="21">
    <w:abstractNumId w:val="8"/>
  </w:num>
  <w:num w:numId="22">
    <w:abstractNumId w:val="6"/>
  </w:num>
  <w:num w:numId="23">
    <w:abstractNumId w:val="16"/>
  </w:num>
  <w:num w:numId="24">
    <w:abstractNumId w:val="20"/>
  </w:num>
  <w:num w:numId="25">
    <w:abstractNumId w:val="17"/>
  </w:num>
  <w:num w:numId="26">
    <w:abstractNumId w:val="15"/>
  </w:num>
  <w:num w:numId="2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2B64"/>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4EE8"/>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0BB6"/>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70F"/>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4C9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9B6"/>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5846"/>
    <w:rsid w:val="000F643C"/>
    <w:rsid w:val="000F6642"/>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1FE"/>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4C7"/>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2F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2D16"/>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9C3"/>
    <w:rsid w:val="00225CA5"/>
    <w:rsid w:val="00225E3F"/>
    <w:rsid w:val="002264BB"/>
    <w:rsid w:val="00226D57"/>
    <w:rsid w:val="00226E14"/>
    <w:rsid w:val="002275D2"/>
    <w:rsid w:val="00227682"/>
    <w:rsid w:val="00227A05"/>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7DB"/>
    <w:rsid w:val="00236ED7"/>
    <w:rsid w:val="00237480"/>
    <w:rsid w:val="00237506"/>
    <w:rsid w:val="002402E8"/>
    <w:rsid w:val="0024067E"/>
    <w:rsid w:val="002406AF"/>
    <w:rsid w:val="00240923"/>
    <w:rsid w:val="00240F0B"/>
    <w:rsid w:val="002410C7"/>
    <w:rsid w:val="002411C5"/>
    <w:rsid w:val="0024120C"/>
    <w:rsid w:val="00241412"/>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033"/>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67E00"/>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026"/>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3EDD"/>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D12"/>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64"/>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490"/>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6E0"/>
    <w:rsid w:val="0042092C"/>
    <w:rsid w:val="00420D7B"/>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42F"/>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7A6"/>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685"/>
    <w:rsid w:val="00492B50"/>
    <w:rsid w:val="00492BA5"/>
    <w:rsid w:val="00492EAE"/>
    <w:rsid w:val="00493115"/>
    <w:rsid w:val="004932B9"/>
    <w:rsid w:val="00493357"/>
    <w:rsid w:val="004943F0"/>
    <w:rsid w:val="00494FA2"/>
    <w:rsid w:val="00495749"/>
    <w:rsid w:val="00495A00"/>
    <w:rsid w:val="00495E61"/>
    <w:rsid w:val="004962DF"/>
    <w:rsid w:val="004963DE"/>
    <w:rsid w:val="00496443"/>
    <w:rsid w:val="00496A8A"/>
    <w:rsid w:val="00497877"/>
    <w:rsid w:val="00497F51"/>
    <w:rsid w:val="004A047F"/>
    <w:rsid w:val="004A0486"/>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59"/>
    <w:rsid w:val="004B1D66"/>
    <w:rsid w:val="004B1EEB"/>
    <w:rsid w:val="004B1F64"/>
    <w:rsid w:val="004B2D8E"/>
    <w:rsid w:val="004B2F3B"/>
    <w:rsid w:val="004B34BD"/>
    <w:rsid w:val="004B5067"/>
    <w:rsid w:val="004B519D"/>
    <w:rsid w:val="004B5265"/>
    <w:rsid w:val="004B544F"/>
    <w:rsid w:val="004B5BB1"/>
    <w:rsid w:val="004B5E9B"/>
    <w:rsid w:val="004B60BF"/>
    <w:rsid w:val="004B65E7"/>
    <w:rsid w:val="004B68BB"/>
    <w:rsid w:val="004B73EB"/>
    <w:rsid w:val="004B783F"/>
    <w:rsid w:val="004B7F4D"/>
    <w:rsid w:val="004C01FE"/>
    <w:rsid w:val="004C10A6"/>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3A1"/>
    <w:rsid w:val="004D28BF"/>
    <w:rsid w:val="004D2CFA"/>
    <w:rsid w:val="004D2E6E"/>
    <w:rsid w:val="004D2FEA"/>
    <w:rsid w:val="004D3ADB"/>
    <w:rsid w:val="004D3C23"/>
    <w:rsid w:val="004D4538"/>
    <w:rsid w:val="004D4A9F"/>
    <w:rsid w:val="004D4AA4"/>
    <w:rsid w:val="004D4F74"/>
    <w:rsid w:val="004D4FB6"/>
    <w:rsid w:val="004D572F"/>
    <w:rsid w:val="004D5873"/>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3D25"/>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A26"/>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6A8"/>
    <w:rsid w:val="00562BBE"/>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029"/>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27DF"/>
    <w:rsid w:val="005B3056"/>
    <w:rsid w:val="005B3177"/>
    <w:rsid w:val="005B3608"/>
    <w:rsid w:val="005B3936"/>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298"/>
    <w:rsid w:val="005C5490"/>
    <w:rsid w:val="005C60B9"/>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943"/>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DEE"/>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521"/>
    <w:rsid w:val="006F0AB3"/>
    <w:rsid w:val="006F1381"/>
    <w:rsid w:val="006F13D8"/>
    <w:rsid w:val="006F158E"/>
    <w:rsid w:val="006F1D3C"/>
    <w:rsid w:val="006F1DA9"/>
    <w:rsid w:val="006F2110"/>
    <w:rsid w:val="006F21D4"/>
    <w:rsid w:val="006F2884"/>
    <w:rsid w:val="006F289F"/>
    <w:rsid w:val="006F2E00"/>
    <w:rsid w:val="006F38FF"/>
    <w:rsid w:val="006F3A6F"/>
    <w:rsid w:val="006F3C82"/>
    <w:rsid w:val="006F4319"/>
    <w:rsid w:val="006F453D"/>
    <w:rsid w:val="006F493D"/>
    <w:rsid w:val="006F4D6A"/>
    <w:rsid w:val="006F5191"/>
    <w:rsid w:val="006F5576"/>
    <w:rsid w:val="006F55EC"/>
    <w:rsid w:val="006F5984"/>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14"/>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17976"/>
    <w:rsid w:val="00717D1A"/>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AFC"/>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8E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CF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2AE"/>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67"/>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60"/>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576"/>
    <w:rsid w:val="00845780"/>
    <w:rsid w:val="00845ED2"/>
    <w:rsid w:val="008463F6"/>
    <w:rsid w:val="00846FAC"/>
    <w:rsid w:val="0084720C"/>
    <w:rsid w:val="00847930"/>
    <w:rsid w:val="00847DEC"/>
    <w:rsid w:val="0085075B"/>
    <w:rsid w:val="008507F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DB1"/>
    <w:rsid w:val="00866E5A"/>
    <w:rsid w:val="008679CB"/>
    <w:rsid w:val="00870017"/>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0F9"/>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D94"/>
    <w:rsid w:val="00884BEB"/>
    <w:rsid w:val="0088550C"/>
    <w:rsid w:val="00885D2B"/>
    <w:rsid w:val="00886244"/>
    <w:rsid w:val="008863CE"/>
    <w:rsid w:val="008865C6"/>
    <w:rsid w:val="00886795"/>
    <w:rsid w:val="00886D21"/>
    <w:rsid w:val="00887C45"/>
    <w:rsid w:val="00891B91"/>
    <w:rsid w:val="00891BB6"/>
    <w:rsid w:val="00891E9B"/>
    <w:rsid w:val="00891FA6"/>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0CD"/>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400"/>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612"/>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0AB"/>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044A"/>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5F3F"/>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0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27FF0"/>
    <w:rsid w:val="00A31666"/>
    <w:rsid w:val="00A31D94"/>
    <w:rsid w:val="00A321C5"/>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47BAE"/>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A68"/>
    <w:rsid w:val="00AB6B7E"/>
    <w:rsid w:val="00AB6C08"/>
    <w:rsid w:val="00AB73F3"/>
    <w:rsid w:val="00AB7D9B"/>
    <w:rsid w:val="00AC03D4"/>
    <w:rsid w:val="00AC0756"/>
    <w:rsid w:val="00AC0CA0"/>
    <w:rsid w:val="00AC0EB0"/>
    <w:rsid w:val="00AC1BBD"/>
    <w:rsid w:val="00AC1C3B"/>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9B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A3E"/>
    <w:rsid w:val="00B51FC3"/>
    <w:rsid w:val="00B52FFE"/>
    <w:rsid w:val="00B5300A"/>
    <w:rsid w:val="00B5304C"/>
    <w:rsid w:val="00B55195"/>
    <w:rsid w:val="00B55383"/>
    <w:rsid w:val="00B553BD"/>
    <w:rsid w:val="00B5548F"/>
    <w:rsid w:val="00B55E25"/>
    <w:rsid w:val="00B56FED"/>
    <w:rsid w:val="00B5747B"/>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B65"/>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8EC"/>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74B"/>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CF5"/>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08F"/>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41D"/>
    <w:rsid w:val="00C8587C"/>
    <w:rsid w:val="00C858D0"/>
    <w:rsid w:val="00C85F84"/>
    <w:rsid w:val="00C862D2"/>
    <w:rsid w:val="00C865FB"/>
    <w:rsid w:val="00C870AE"/>
    <w:rsid w:val="00C87160"/>
    <w:rsid w:val="00C8740E"/>
    <w:rsid w:val="00C874DF"/>
    <w:rsid w:val="00C877A0"/>
    <w:rsid w:val="00C87F0C"/>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749"/>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26DF"/>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1FFA"/>
    <w:rsid w:val="00D22435"/>
    <w:rsid w:val="00D227DB"/>
    <w:rsid w:val="00D22B06"/>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253"/>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2E9"/>
    <w:rsid w:val="00DB235B"/>
    <w:rsid w:val="00DB242E"/>
    <w:rsid w:val="00DB2793"/>
    <w:rsid w:val="00DB2F33"/>
    <w:rsid w:val="00DB3073"/>
    <w:rsid w:val="00DB3906"/>
    <w:rsid w:val="00DB398D"/>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65"/>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06CB"/>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046"/>
    <w:rsid w:val="00E44258"/>
    <w:rsid w:val="00E443A8"/>
    <w:rsid w:val="00E44587"/>
    <w:rsid w:val="00E44BCB"/>
    <w:rsid w:val="00E46906"/>
    <w:rsid w:val="00E46BB1"/>
    <w:rsid w:val="00E46D16"/>
    <w:rsid w:val="00E47194"/>
    <w:rsid w:val="00E47985"/>
    <w:rsid w:val="00E47CB8"/>
    <w:rsid w:val="00E50309"/>
    <w:rsid w:val="00E50859"/>
    <w:rsid w:val="00E51C99"/>
    <w:rsid w:val="00E51CA7"/>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662"/>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44B"/>
    <w:rsid w:val="00E909A1"/>
    <w:rsid w:val="00E90E4D"/>
    <w:rsid w:val="00E91866"/>
    <w:rsid w:val="00E91B77"/>
    <w:rsid w:val="00E9301B"/>
    <w:rsid w:val="00E93567"/>
    <w:rsid w:val="00E94169"/>
    <w:rsid w:val="00E94406"/>
    <w:rsid w:val="00E94628"/>
    <w:rsid w:val="00E94DB7"/>
    <w:rsid w:val="00E95127"/>
    <w:rsid w:val="00E95287"/>
    <w:rsid w:val="00E958AA"/>
    <w:rsid w:val="00E959E5"/>
    <w:rsid w:val="00E96074"/>
    <w:rsid w:val="00E96746"/>
    <w:rsid w:val="00E969EC"/>
    <w:rsid w:val="00E96ED7"/>
    <w:rsid w:val="00E97099"/>
    <w:rsid w:val="00E9744E"/>
    <w:rsid w:val="00EA0507"/>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4F9"/>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50C"/>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4E"/>
    <w:rsid w:val="00F643AF"/>
    <w:rsid w:val="00F64431"/>
    <w:rsid w:val="00F64CE8"/>
    <w:rsid w:val="00F64D1D"/>
    <w:rsid w:val="00F64DF7"/>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102"/>
    <w:rsid w:val="00F733ED"/>
    <w:rsid w:val="00F73956"/>
    <w:rsid w:val="00F73BD3"/>
    <w:rsid w:val="00F75293"/>
    <w:rsid w:val="00F7579F"/>
    <w:rsid w:val="00F768F2"/>
    <w:rsid w:val="00F76F71"/>
    <w:rsid w:val="00F77234"/>
    <w:rsid w:val="00F774C2"/>
    <w:rsid w:val="00F77F7B"/>
    <w:rsid w:val="00F80B56"/>
    <w:rsid w:val="00F80D45"/>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756"/>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195"/>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5D"/>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B029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清單段落1"/>
    <w:basedOn w:val="a1"/>
    <w:uiPriority w:val="34"/>
    <w:qFormat/>
    <w:rsid w:val="00C87F0C"/>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B29B7-5DEB-43DB-B824-2D2714B9D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1738</TotalTime>
  <Pages>4</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44</cp:revision>
  <cp:lastPrinted>2010-01-07T02:23:00Z</cp:lastPrinted>
  <dcterms:created xsi:type="dcterms:W3CDTF">2024-08-08T06:47:00Z</dcterms:created>
  <dcterms:modified xsi:type="dcterms:W3CDTF">2024-11-08T10:54:00Z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